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07" w:rsidRPr="00345F57" w:rsidRDefault="00623F07" w:rsidP="00623F07">
      <w:pPr>
        <w:ind w:firstLine="720"/>
        <w:jc w:val="center"/>
        <w:rPr>
          <w:b/>
          <w:lang w:eastAsia="vi-VN"/>
        </w:rPr>
      </w:pPr>
      <w:r>
        <w:rPr>
          <w:b/>
          <w:lang w:eastAsia="vi-VN"/>
        </w:rPr>
        <w:t>T</w:t>
      </w:r>
      <w:r w:rsidRPr="00345F57">
        <w:rPr>
          <w:b/>
          <w:lang w:eastAsia="vi-VN"/>
        </w:rPr>
        <w:t>IN TỨC TỔNG HỢP TUẦN</w:t>
      </w:r>
      <w:r>
        <w:rPr>
          <w:b/>
          <w:lang w:eastAsia="vi-VN"/>
        </w:rPr>
        <w:t xml:space="preserve"> 30</w:t>
      </w:r>
    </w:p>
    <w:p w:rsidR="00623F07" w:rsidRDefault="00623F07" w:rsidP="00623F07">
      <w:pPr>
        <w:jc w:val="center"/>
        <w:rPr>
          <w:b/>
        </w:rPr>
      </w:pPr>
      <w:r w:rsidRPr="00345F57">
        <w:rPr>
          <w:b/>
        </w:rPr>
        <w:t xml:space="preserve">     (</w:t>
      </w:r>
      <w:r>
        <w:rPr>
          <w:b/>
        </w:rPr>
        <w:t>23/7/2018 - 27/7/2018</w:t>
      </w:r>
      <w:r w:rsidRPr="00345F57">
        <w:rPr>
          <w:b/>
        </w:rPr>
        <w:t>)</w:t>
      </w:r>
    </w:p>
    <w:p w:rsidR="00623F07" w:rsidRPr="00D05937" w:rsidRDefault="00623F07" w:rsidP="00623F07">
      <w:pPr>
        <w:ind w:firstLine="720"/>
        <w:rPr>
          <w:i/>
          <w:sz w:val="24"/>
          <w:szCs w:val="24"/>
          <w:lang w:val="vi-VN"/>
        </w:rPr>
      </w:pPr>
    </w:p>
    <w:p w:rsidR="00623F07" w:rsidRPr="00050AB2" w:rsidRDefault="00623F07" w:rsidP="00623F07">
      <w:pPr>
        <w:pStyle w:val="NormalWeb"/>
        <w:shd w:val="clear" w:color="auto" w:fill="FFFFFF"/>
        <w:spacing w:before="0" w:beforeAutospacing="0" w:after="0" w:afterAutospacing="0"/>
        <w:ind w:firstLine="720"/>
        <w:jc w:val="both"/>
        <w:textAlignment w:val="baseline"/>
        <w:rPr>
          <w:b/>
          <w:color w:val="333333"/>
          <w:sz w:val="28"/>
          <w:szCs w:val="28"/>
        </w:rPr>
      </w:pPr>
      <w:r w:rsidRPr="00050AB2">
        <w:rPr>
          <w:b/>
          <w:color w:val="333333"/>
          <w:sz w:val="28"/>
          <w:szCs w:val="28"/>
        </w:rPr>
        <w:t>I. Tin quốc tế</w:t>
      </w:r>
    </w:p>
    <w:p w:rsidR="00D04DAB" w:rsidRPr="00D04DAB" w:rsidRDefault="00623F07" w:rsidP="00D04DAB">
      <w:pPr>
        <w:pStyle w:val="NormalWeb"/>
        <w:spacing w:before="0" w:beforeAutospacing="0" w:after="0" w:afterAutospacing="0"/>
        <w:jc w:val="both"/>
        <w:textAlignment w:val="baseline"/>
        <w:rPr>
          <w:sz w:val="28"/>
          <w:szCs w:val="28"/>
        </w:rPr>
      </w:pPr>
      <w:r w:rsidRPr="00050AB2">
        <w:rPr>
          <w:sz w:val="28"/>
          <w:szCs w:val="28"/>
        </w:rPr>
        <w:tab/>
      </w:r>
      <w:r w:rsidRPr="00095676">
        <w:rPr>
          <w:b/>
          <w:sz w:val="28"/>
          <w:szCs w:val="28"/>
        </w:rPr>
        <w:t>1.</w:t>
      </w:r>
      <w:r w:rsidRPr="00050AB2">
        <w:rPr>
          <w:sz w:val="28"/>
          <w:szCs w:val="28"/>
        </w:rPr>
        <w:t xml:space="preserve"> </w:t>
      </w:r>
      <w:r w:rsidR="00095676" w:rsidRPr="00095676">
        <w:rPr>
          <w:color w:val="000000"/>
          <w:sz w:val="28"/>
          <w:szCs w:val="28"/>
        </w:rPr>
        <w:t xml:space="preserve">Hãng thông nhà nước Lào (LNA) cho biết vụ việc xảy ra </w:t>
      </w:r>
      <w:r w:rsidR="00D04DAB" w:rsidRPr="00D04DAB">
        <w:rPr>
          <w:bCs/>
          <w:sz w:val="28"/>
          <w:szCs w:val="28"/>
        </w:rPr>
        <w:t>vỡ đập thủy điện ở huyện Sanamxay</w:t>
      </w:r>
      <w:r w:rsidR="00D04DAB">
        <w:rPr>
          <w:bCs/>
          <w:sz w:val="28"/>
          <w:szCs w:val="28"/>
        </w:rPr>
        <w:t>,</w:t>
      </w:r>
      <w:r w:rsidR="00D04DAB" w:rsidRPr="00095676">
        <w:rPr>
          <w:color w:val="000000"/>
          <w:sz w:val="28"/>
          <w:szCs w:val="28"/>
        </w:rPr>
        <w:t xml:space="preserve"> </w:t>
      </w:r>
      <w:r w:rsidR="00095676" w:rsidRPr="00095676">
        <w:rPr>
          <w:color w:val="000000"/>
          <w:sz w:val="28"/>
          <w:szCs w:val="28"/>
        </w:rPr>
        <w:t xml:space="preserve">tỉnh Attapeu vào cuối ngày 23/7. </w:t>
      </w:r>
      <w:r w:rsidR="00D04DAB" w:rsidRPr="00D04DAB">
        <w:rPr>
          <w:bCs/>
          <w:sz w:val="28"/>
          <w:szCs w:val="28"/>
        </w:rPr>
        <w:t>Giới chức địa phương Lào xác nhận, số người thiệt mạng vì sự cố vỡ đập thủy điện hiện là 19 người và hơn 1.300 ngôi nhà bị phá hủy bởi lũ quét do sự cố này gây ra; đã có 2.851 người được cứu khỏi khu vực nước lũ ở huyện Sanamxay, tỉnh Attapeu.</w:t>
      </w:r>
      <w:r w:rsidR="00D04DAB" w:rsidRPr="00D04DAB">
        <w:rPr>
          <w:sz w:val="28"/>
          <w:szCs w:val="28"/>
        </w:rPr>
        <w:t xml:space="preserve"> Trong khi đó, có hơn 3.000 người cần được giải cứu và tính đến sáng 25/7 đã có 2.851 người được cứu khỏi khu vực nước lũ ở huyện Sanamxay, tỉnh Attapeu. Một số người vẫn còn mắc kẹt trên những ngọn cây và trên nóc nhà.</w:t>
      </w:r>
    </w:p>
    <w:p w:rsidR="002D45A3" w:rsidRPr="002D45A3" w:rsidRDefault="002D45A3" w:rsidP="00095676">
      <w:pPr>
        <w:shd w:val="clear" w:color="auto" w:fill="EEEEEE"/>
        <w:ind w:firstLine="720"/>
        <w:jc w:val="both"/>
        <w:textAlignment w:val="baseline"/>
        <w:rPr>
          <w:color w:val="000000"/>
        </w:rPr>
      </w:pPr>
      <w:r w:rsidRPr="002D45A3">
        <w:rPr>
          <w:color w:val="000000"/>
          <w:shd w:val="clear" w:color="auto" w:fill="EEEEEE"/>
        </w:rPr>
        <w:t>Nhằm hỗ trợ nhân dân Lào sớm vượt qua khó khăn, ổn định đời sống, sáng nay (26/7), Thủ tướng Chính phủ quyết định hỗ trợ 200.000 USD cho Chính phủ Lào để khắc phục khẩn cấp hậu quả sự cố vỡ đập thủy điện tại tỉnh Attapeu.</w:t>
      </w:r>
      <w:r w:rsidRPr="002D45A3">
        <w:rPr>
          <w:color w:val="000000"/>
        </w:rPr>
        <w:br/>
      </w:r>
      <w:r w:rsidRPr="002D45A3">
        <w:rPr>
          <w:color w:val="000000"/>
          <w:shd w:val="clear" w:color="auto" w:fill="EEEEEE"/>
        </w:rPr>
        <w:t>Thủ tướng Chính phủ chỉ đạo Ủy ban Quốc gia Ứng phó sự cố, thiên tai và Tìm kiếm cứu nạn chủ trì, phối hợp với Bộ Ngoại giao và các cơ quan liên quan khẩn trương nghiên cứu, đề xuất hình thức hỗ trợ phía Lào tại hiện trường sự cố vỡ đập thủy điện tại tỉnh Attapeu, báo cáo Thủ tướng Chính phủ trước ngày 30/7/2018.</w:t>
      </w:r>
    </w:p>
    <w:p w:rsidR="00623F07" w:rsidRPr="00050AB2" w:rsidRDefault="00623F07" w:rsidP="00623F07">
      <w:pPr>
        <w:pStyle w:val="NormalWeb"/>
        <w:spacing w:before="0" w:beforeAutospacing="0" w:after="0" w:afterAutospacing="0"/>
        <w:ind w:firstLine="720"/>
        <w:jc w:val="both"/>
        <w:rPr>
          <w:i/>
          <w:sz w:val="28"/>
          <w:szCs w:val="28"/>
        </w:rPr>
      </w:pPr>
      <w:r w:rsidRPr="00050AB2">
        <w:rPr>
          <w:i/>
          <w:sz w:val="28"/>
          <w:szCs w:val="28"/>
        </w:rPr>
        <w:t xml:space="preserve">(Nguồn: Báo điện tử </w:t>
      </w:r>
      <w:r w:rsidR="00095676" w:rsidRPr="00967DAC">
        <w:rPr>
          <w:i/>
          <w:sz w:val="28"/>
          <w:szCs w:val="28"/>
        </w:rPr>
        <w:t>Chính phủ Nước CHXHCNVN</w:t>
      </w:r>
      <w:r w:rsidRPr="00050AB2">
        <w:rPr>
          <w:i/>
          <w:sz w:val="28"/>
          <w:szCs w:val="28"/>
        </w:rPr>
        <w:t xml:space="preserve">, tin ngày </w:t>
      </w:r>
      <w:r w:rsidR="00095676">
        <w:rPr>
          <w:i/>
          <w:sz w:val="28"/>
          <w:szCs w:val="28"/>
        </w:rPr>
        <w:t>24</w:t>
      </w:r>
      <w:r w:rsidR="002D45A3">
        <w:rPr>
          <w:i/>
          <w:sz w:val="28"/>
          <w:szCs w:val="28"/>
        </w:rPr>
        <w:t>,26</w:t>
      </w:r>
      <w:r w:rsidRPr="00050AB2">
        <w:rPr>
          <w:i/>
          <w:sz w:val="28"/>
          <w:szCs w:val="28"/>
        </w:rPr>
        <w:t>/7/2018)</w:t>
      </w:r>
    </w:p>
    <w:p w:rsidR="00623F07" w:rsidRPr="00F97FC9" w:rsidRDefault="00623F07" w:rsidP="00623F07">
      <w:pPr>
        <w:pStyle w:val="NormalWeb"/>
        <w:spacing w:before="0" w:beforeAutospacing="0" w:after="0" w:afterAutospacing="0"/>
        <w:ind w:firstLine="720"/>
        <w:jc w:val="both"/>
        <w:rPr>
          <w:sz w:val="12"/>
          <w:szCs w:val="12"/>
        </w:rPr>
      </w:pPr>
    </w:p>
    <w:p w:rsidR="00623F07" w:rsidRPr="00E430F9" w:rsidRDefault="00623F07" w:rsidP="00623F07">
      <w:pPr>
        <w:pStyle w:val="NormalWeb"/>
        <w:spacing w:before="0" w:beforeAutospacing="0" w:after="0" w:afterAutospacing="0"/>
        <w:jc w:val="both"/>
        <w:rPr>
          <w:b/>
          <w:color w:val="000000"/>
          <w:sz w:val="28"/>
          <w:szCs w:val="28"/>
        </w:rPr>
      </w:pPr>
      <w:r>
        <w:rPr>
          <w:color w:val="000000"/>
          <w:sz w:val="28"/>
          <w:szCs w:val="28"/>
        </w:rPr>
        <w:tab/>
      </w:r>
      <w:r w:rsidRPr="00BB225C">
        <w:rPr>
          <w:b/>
          <w:color w:val="000000"/>
          <w:sz w:val="28"/>
          <w:szCs w:val="28"/>
        </w:rPr>
        <w:t>II. Tin trong nước</w:t>
      </w:r>
    </w:p>
    <w:p w:rsidR="007F05B0" w:rsidRPr="00B6237A" w:rsidRDefault="00623F07" w:rsidP="007F05B0">
      <w:pPr>
        <w:pStyle w:val="NormalWeb"/>
        <w:shd w:val="clear" w:color="auto" w:fill="FFFFFF"/>
        <w:spacing w:before="0" w:beforeAutospacing="0" w:after="0" w:afterAutospacing="0"/>
        <w:ind w:firstLine="720"/>
        <w:jc w:val="both"/>
        <w:rPr>
          <w:sz w:val="28"/>
          <w:szCs w:val="28"/>
        </w:rPr>
      </w:pPr>
      <w:r w:rsidRPr="00614E9E">
        <w:rPr>
          <w:b/>
          <w:sz w:val="28"/>
          <w:szCs w:val="28"/>
        </w:rPr>
        <w:t>1.</w:t>
      </w:r>
      <w:r w:rsidRPr="000240EB">
        <w:t xml:space="preserve"> </w:t>
      </w:r>
      <w:r w:rsidR="0069236A" w:rsidRPr="00B6237A">
        <w:rPr>
          <w:sz w:val="28"/>
          <w:szCs w:val="28"/>
        </w:rPr>
        <w:t xml:space="preserve">Sáng </w:t>
      </w:r>
      <w:r w:rsidR="007F05B0" w:rsidRPr="00B6237A">
        <w:rPr>
          <w:sz w:val="28"/>
          <w:szCs w:val="28"/>
        </w:rPr>
        <w:t xml:space="preserve">ngày </w:t>
      </w:r>
      <w:r w:rsidR="0069236A" w:rsidRPr="00B6237A">
        <w:rPr>
          <w:sz w:val="28"/>
          <w:szCs w:val="28"/>
        </w:rPr>
        <w:t>25/7, tại Thủ đô Hà Nội, Liên hiệp các Hội Văn học nghệ thuật Việt Nam đã tổ chức trọng thể Lễ kỷ niệm 70 năm thành lập (1948-2018) và đón nhận Huân chương Sao vàng</w:t>
      </w:r>
      <w:r w:rsidR="007F05B0" w:rsidRPr="00B6237A">
        <w:rPr>
          <w:sz w:val="28"/>
          <w:szCs w:val="28"/>
        </w:rPr>
        <w:t xml:space="preserve">. </w:t>
      </w:r>
      <w:r w:rsidR="0069236A" w:rsidRPr="00B6237A">
        <w:rPr>
          <w:sz w:val="28"/>
          <w:szCs w:val="28"/>
        </w:rPr>
        <w:t>Tổng Bí thư Nguyễn Phú Trọng, nguyên Tổng Bí thư Nông Đức Mạnh, Chủ tịch nước Trần Đại Quang, Phó Thủ tướng Chính phủ Vũ Đức Đam, cùng nhiều đồng chí lãnh đạo, nguyên lãnh đạo Đảng, Nhà nước đã tới dự.</w:t>
      </w:r>
      <w:r w:rsidR="007F05B0" w:rsidRPr="00B6237A">
        <w:rPr>
          <w:sz w:val="28"/>
          <w:szCs w:val="28"/>
        </w:rPr>
        <w:t xml:space="preserve"> </w:t>
      </w:r>
      <w:r w:rsidR="0069236A" w:rsidRPr="00B6237A">
        <w:rPr>
          <w:sz w:val="28"/>
          <w:szCs w:val="28"/>
        </w:rPr>
        <w:t>Nhân dịp này, nhiều đồng chí lãnh đạo, nguyên lãnh đạo Đảng, Nhà nước, Mặt trận Tổ quốc Việt Nam đã gửi lẵng hoa chúc mừng.</w:t>
      </w:r>
    </w:p>
    <w:p w:rsidR="0069236A" w:rsidRPr="00B6237A" w:rsidRDefault="0069236A" w:rsidP="007F05B0">
      <w:pPr>
        <w:pStyle w:val="NormalWeb"/>
        <w:shd w:val="clear" w:color="auto" w:fill="FFFFFF"/>
        <w:spacing w:before="0" w:beforeAutospacing="0" w:after="0" w:afterAutospacing="0"/>
        <w:ind w:firstLine="720"/>
        <w:jc w:val="both"/>
        <w:rPr>
          <w:sz w:val="28"/>
          <w:szCs w:val="28"/>
        </w:rPr>
      </w:pPr>
      <w:r w:rsidRPr="00B6237A">
        <w:rPr>
          <w:sz w:val="28"/>
          <w:szCs w:val="28"/>
        </w:rPr>
        <w:t>Về dự Lễ kỷ niệm có hơn 400 đại biểu đại diện hơn 40.000 văn nghệ sỹ đang hoạt động trong 10 Hội chuyên ngành Trung ương và 63 Hội Văn học Nghệ thuật tỉnh, thành phố trong cả nước. </w:t>
      </w:r>
    </w:p>
    <w:p w:rsidR="00832B7D" w:rsidRPr="00B6237A" w:rsidRDefault="00832B7D" w:rsidP="007F05B0">
      <w:pPr>
        <w:pStyle w:val="NormalWeb"/>
        <w:shd w:val="clear" w:color="auto" w:fill="FFFFFF"/>
        <w:spacing w:before="0" w:beforeAutospacing="0" w:after="0" w:afterAutospacing="0"/>
        <w:ind w:firstLine="720"/>
        <w:jc w:val="both"/>
        <w:rPr>
          <w:sz w:val="28"/>
          <w:szCs w:val="28"/>
        </w:rPr>
      </w:pPr>
      <w:r w:rsidRPr="00B6237A">
        <w:rPr>
          <w:sz w:val="28"/>
          <w:szCs w:val="28"/>
          <w:shd w:val="clear" w:color="auto" w:fill="FFFFFF"/>
        </w:rPr>
        <w:t>Thay mặt lãnh đạo Đảng và Nhà nước, Tổng Bí thư Nguyễn Phú Trọng nhiệt liệt chúc mừng, biểu dương và cảm ơn về những cống hiến to lớn của đội ngũ văn nghệ sĩ, của Liên hiệp các Hội Văn học nghệ thuật Việt Nam. </w:t>
      </w:r>
    </w:p>
    <w:p w:rsidR="0069236A" w:rsidRPr="00B6237A" w:rsidRDefault="003F2A1E" w:rsidP="00614E9E">
      <w:pPr>
        <w:pStyle w:val="Heading2"/>
        <w:spacing w:before="0" w:beforeAutospacing="0" w:after="0" w:afterAutospacing="0"/>
        <w:ind w:firstLine="720"/>
        <w:jc w:val="both"/>
        <w:rPr>
          <w:b w:val="0"/>
          <w:sz w:val="28"/>
          <w:szCs w:val="28"/>
          <w:shd w:val="clear" w:color="auto" w:fill="FFFFFF"/>
        </w:rPr>
      </w:pPr>
      <w:r w:rsidRPr="00B6237A">
        <w:rPr>
          <w:b w:val="0"/>
          <w:sz w:val="28"/>
          <w:szCs w:val="28"/>
          <w:shd w:val="clear" w:color="auto" w:fill="FFFFFF"/>
        </w:rPr>
        <w:t>Tại buổi lễ, thay mặt lãnh đạo Đảng, Nhà nước, Chủ tịch nước Trần Đại Quang đã trao tặng Liên hiệp các Hội Văn học Nghệ thuật Việt Nam Huân chương Sao Vàng, ghi nhận những cống hiến to lớn của đội ngũ văn nghệ sỹ cả nước vào sự nghiệp xây dựng và bảo vệ Tổ quốc Việt Nam xã hội chủ nghĩa. </w:t>
      </w:r>
    </w:p>
    <w:p w:rsidR="00932C88" w:rsidRPr="00B6237A" w:rsidRDefault="00932C88" w:rsidP="00B6237A">
      <w:pPr>
        <w:pStyle w:val="NormalWeb"/>
        <w:spacing w:before="0" w:beforeAutospacing="0" w:after="0" w:afterAutospacing="0"/>
        <w:ind w:firstLine="720"/>
        <w:jc w:val="both"/>
        <w:rPr>
          <w:i/>
          <w:sz w:val="28"/>
          <w:szCs w:val="28"/>
        </w:rPr>
      </w:pPr>
      <w:r w:rsidRPr="00B6237A">
        <w:rPr>
          <w:i/>
          <w:sz w:val="28"/>
          <w:szCs w:val="28"/>
        </w:rPr>
        <w:t xml:space="preserve">(Nguồn: Báo điện tử </w:t>
      </w:r>
      <w:r w:rsidR="00614E9E" w:rsidRPr="00B6237A">
        <w:rPr>
          <w:i/>
          <w:sz w:val="28"/>
          <w:szCs w:val="28"/>
        </w:rPr>
        <w:t xml:space="preserve">Đảng Cộng sản </w:t>
      </w:r>
      <w:r w:rsidRPr="00B6237A">
        <w:rPr>
          <w:i/>
          <w:sz w:val="28"/>
          <w:szCs w:val="28"/>
        </w:rPr>
        <w:t>VN,</w:t>
      </w:r>
      <w:r w:rsidR="00614E9E" w:rsidRPr="00B6237A">
        <w:rPr>
          <w:i/>
          <w:sz w:val="28"/>
          <w:szCs w:val="28"/>
        </w:rPr>
        <w:t xml:space="preserve"> tin ngày 25</w:t>
      </w:r>
      <w:r w:rsidRPr="00B6237A">
        <w:rPr>
          <w:i/>
          <w:sz w:val="28"/>
          <w:szCs w:val="28"/>
        </w:rPr>
        <w:t>/7/2018)</w:t>
      </w:r>
    </w:p>
    <w:p w:rsidR="00623F07" w:rsidRPr="009035F6" w:rsidRDefault="00932C88" w:rsidP="009035F6">
      <w:pPr>
        <w:pStyle w:val="Heading2"/>
        <w:spacing w:before="0" w:beforeAutospacing="0" w:after="0" w:afterAutospacing="0"/>
        <w:ind w:firstLine="720"/>
        <w:jc w:val="both"/>
        <w:rPr>
          <w:b w:val="0"/>
          <w:bCs w:val="0"/>
          <w:color w:val="000000"/>
          <w:sz w:val="28"/>
          <w:szCs w:val="28"/>
          <w:shd w:val="clear" w:color="auto" w:fill="EEEEEE"/>
        </w:rPr>
      </w:pPr>
      <w:r w:rsidRPr="00932C88">
        <w:rPr>
          <w:bCs w:val="0"/>
          <w:color w:val="000000"/>
          <w:sz w:val="28"/>
          <w:szCs w:val="28"/>
          <w:shd w:val="clear" w:color="auto" w:fill="EEEEEE"/>
        </w:rPr>
        <w:t>2.</w:t>
      </w:r>
      <w:r>
        <w:rPr>
          <w:b w:val="0"/>
          <w:bCs w:val="0"/>
          <w:color w:val="000000"/>
          <w:sz w:val="28"/>
          <w:szCs w:val="28"/>
          <w:shd w:val="clear" w:color="auto" w:fill="EEEEEE"/>
        </w:rPr>
        <w:t xml:space="preserve"> </w:t>
      </w:r>
      <w:r w:rsidR="009035F6" w:rsidRPr="009035F6">
        <w:rPr>
          <w:b w:val="0"/>
          <w:bCs w:val="0"/>
          <w:color w:val="000000"/>
          <w:sz w:val="28"/>
          <w:szCs w:val="28"/>
          <w:shd w:val="clear" w:color="auto" w:fill="EEEEEE"/>
        </w:rPr>
        <w:t xml:space="preserve">Sáng </w:t>
      </w:r>
      <w:r w:rsidR="008A6832">
        <w:rPr>
          <w:b w:val="0"/>
          <w:bCs w:val="0"/>
          <w:color w:val="000000"/>
          <w:sz w:val="28"/>
          <w:szCs w:val="28"/>
          <w:shd w:val="clear" w:color="auto" w:fill="EEEEEE"/>
        </w:rPr>
        <w:t>ngày</w:t>
      </w:r>
      <w:r w:rsidR="009035F6" w:rsidRPr="009035F6">
        <w:rPr>
          <w:b w:val="0"/>
          <w:bCs w:val="0"/>
          <w:color w:val="000000"/>
          <w:sz w:val="28"/>
          <w:szCs w:val="28"/>
          <w:shd w:val="clear" w:color="auto" w:fill="EEEEEE"/>
        </w:rPr>
        <w:t xml:space="preserve"> 26/7, tại Hà Nội, nhân dịp kỷ niệm 71 năm Ngày Thương binh – Liệt sĩ (27/7/1947 – 27/7/2018), Thủ tướng Nguyễn Xuân Phúc đã đến thắp hương tưởng nhớ liệt sĩ Trịnh Đình Khôi và liệt sĩ Đặng Thùy Trâm; thăm hỏi thân nhân, gia đình liệt sĩ.</w:t>
      </w:r>
    </w:p>
    <w:p w:rsidR="009035F6" w:rsidRPr="009035F6" w:rsidRDefault="009035F6" w:rsidP="008A6832">
      <w:pPr>
        <w:pStyle w:val="NormalWeb"/>
        <w:shd w:val="clear" w:color="auto" w:fill="EEEEEE"/>
        <w:spacing w:before="0" w:beforeAutospacing="0" w:after="0" w:afterAutospacing="0"/>
        <w:ind w:firstLine="720"/>
        <w:jc w:val="both"/>
        <w:textAlignment w:val="baseline"/>
        <w:rPr>
          <w:color w:val="000000"/>
          <w:sz w:val="28"/>
          <w:szCs w:val="28"/>
        </w:rPr>
      </w:pPr>
      <w:r w:rsidRPr="009035F6">
        <w:rPr>
          <w:color w:val="000000"/>
          <w:sz w:val="28"/>
          <w:szCs w:val="28"/>
        </w:rPr>
        <w:lastRenderedPageBreak/>
        <w:t>Đến thắp hương tưởng nhớ các liệt sĩ và thăm hỏi, nói chuyện với gia đình, Thủ tướng bày tỏ lòng tri ân sâu sắc đối với các Anh hùng liệt sĩ, tưởng nhớ những người con ưu tú của dân tộc đã anh dũng hy sinh vì độc lập, tự do của Tổ quốc.</w:t>
      </w:r>
      <w:r w:rsidR="00FE7596">
        <w:rPr>
          <w:color w:val="000000"/>
          <w:sz w:val="28"/>
          <w:szCs w:val="28"/>
        </w:rPr>
        <w:t xml:space="preserve"> </w:t>
      </w:r>
      <w:r w:rsidRPr="009035F6">
        <w:rPr>
          <w:color w:val="000000"/>
          <w:sz w:val="28"/>
          <w:szCs w:val="28"/>
        </w:rPr>
        <w:t>Thủ tướng khẳng định, Đảng, Nhà nước, nhân dân luôn luôn ghi nhớ công ơn các Anh hùng liệt sĩ và luôn quan tâm chăm lo gia đình người có công với cách mạng.</w:t>
      </w:r>
    </w:p>
    <w:p w:rsidR="009035F6" w:rsidRPr="009035F6" w:rsidRDefault="008A6832" w:rsidP="008A6832">
      <w:pPr>
        <w:pStyle w:val="NormalWeb"/>
        <w:shd w:val="clear" w:color="auto" w:fill="EEEEEE"/>
        <w:spacing w:before="0" w:beforeAutospacing="0" w:after="0" w:afterAutospacing="0"/>
        <w:ind w:firstLine="720"/>
        <w:jc w:val="both"/>
        <w:textAlignment w:val="baseline"/>
        <w:rPr>
          <w:color w:val="000000"/>
          <w:sz w:val="28"/>
          <w:szCs w:val="28"/>
        </w:rPr>
      </w:pPr>
      <w:r>
        <w:rPr>
          <w:color w:val="000000"/>
          <w:sz w:val="28"/>
          <w:szCs w:val="28"/>
        </w:rPr>
        <w:t>Tối ngày 26/7</w:t>
      </w:r>
      <w:r w:rsidR="009035F6" w:rsidRPr="009035F6">
        <w:rPr>
          <w:color w:val="000000"/>
          <w:sz w:val="28"/>
          <w:szCs w:val="28"/>
        </w:rPr>
        <w:t>, Thủ tướng đến dự L</w:t>
      </w:r>
      <w:bookmarkStart w:id="0" w:name="_GoBack"/>
      <w:bookmarkEnd w:id="0"/>
      <w:r w:rsidR="009035F6" w:rsidRPr="009035F6">
        <w:rPr>
          <w:color w:val="000000"/>
          <w:sz w:val="28"/>
          <w:szCs w:val="28"/>
        </w:rPr>
        <w:t>ễ trao bằng Tổ quốc ghi công cho 483 gia đình liệt sĩ tại Hà Nội.</w:t>
      </w:r>
    </w:p>
    <w:p w:rsidR="00623F07" w:rsidRDefault="00623F07" w:rsidP="00623F07">
      <w:pPr>
        <w:pStyle w:val="NormalWeb"/>
        <w:spacing w:before="0" w:beforeAutospacing="0" w:after="0" w:afterAutospacing="0"/>
        <w:ind w:firstLine="720"/>
        <w:jc w:val="both"/>
        <w:rPr>
          <w:i/>
          <w:sz w:val="28"/>
          <w:szCs w:val="28"/>
        </w:rPr>
      </w:pPr>
      <w:r w:rsidRPr="0053309F">
        <w:rPr>
          <w:i/>
          <w:sz w:val="28"/>
          <w:szCs w:val="28"/>
        </w:rPr>
        <w:t xml:space="preserve">(Nguồn: </w:t>
      </w:r>
      <w:r>
        <w:rPr>
          <w:i/>
          <w:sz w:val="28"/>
          <w:szCs w:val="28"/>
        </w:rPr>
        <w:t xml:space="preserve">Báo điện tử </w:t>
      </w:r>
      <w:r w:rsidR="00AA7D57" w:rsidRPr="00967DAC">
        <w:rPr>
          <w:i/>
          <w:sz w:val="28"/>
          <w:szCs w:val="28"/>
        </w:rPr>
        <w:t>Chính phủ Nước CHXHCNVN</w:t>
      </w:r>
      <w:r>
        <w:rPr>
          <w:i/>
          <w:sz w:val="28"/>
          <w:szCs w:val="28"/>
        </w:rPr>
        <w:t xml:space="preserve">, tin ngày </w:t>
      </w:r>
      <w:r w:rsidR="0001458C">
        <w:rPr>
          <w:i/>
          <w:sz w:val="28"/>
          <w:szCs w:val="28"/>
        </w:rPr>
        <w:t>26</w:t>
      </w:r>
      <w:r>
        <w:rPr>
          <w:i/>
          <w:sz w:val="28"/>
          <w:szCs w:val="28"/>
        </w:rPr>
        <w:t>/7/2018)</w:t>
      </w:r>
    </w:p>
    <w:p w:rsidR="00623F07" w:rsidRPr="00F97FC9" w:rsidRDefault="00623F07" w:rsidP="00623F07">
      <w:pPr>
        <w:pStyle w:val="NormalWeb"/>
        <w:spacing w:before="0" w:beforeAutospacing="0" w:after="0" w:afterAutospacing="0"/>
        <w:ind w:firstLine="720"/>
        <w:jc w:val="both"/>
        <w:rPr>
          <w:i/>
          <w:sz w:val="12"/>
          <w:szCs w:val="12"/>
        </w:rPr>
      </w:pPr>
    </w:p>
    <w:p w:rsidR="00623F07" w:rsidRPr="00F97FC9" w:rsidRDefault="00623F07" w:rsidP="00623F07">
      <w:pPr>
        <w:pStyle w:val="NormalWeb"/>
        <w:spacing w:before="0" w:beforeAutospacing="0" w:after="0" w:afterAutospacing="0"/>
        <w:ind w:firstLine="720"/>
        <w:jc w:val="both"/>
        <w:rPr>
          <w:sz w:val="12"/>
          <w:szCs w:val="12"/>
        </w:rPr>
      </w:pPr>
    </w:p>
    <w:p w:rsidR="00623F07" w:rsidRPr="00E430F9" w:rsidRDefault="00623F07" w:rsidP="00623F07">
      <w:pPr>
        <w:pStyle w:val="NormalWeb"/>
        <w:shd w:val="clear" w:color="auto" w:fill="FFFFFF"/>
        <w:spacing w:before="0" w:beforeAutospacing="0" w:after="0" w:afterAutospacing="0"/>
        <w:ind w:firstLine="720"/>
        <w:jc w:val="both"/>
        <w:textAlignment w:val="baseline"/>
        <w:rPr>
          <w:b/>
          <w:sz w:val="28"/>
          <w:szCs w:val="28"/>
        </w:rPr>
      </w:pPr>
      <w:r w:rsidRPr="00E430F9">
        <w:rPr>
          <w:b/>
          <w:sz w:val="28"/>
          <w:szCs w:val="28"/>
        </w:rPr>
        <w:t>III. Tin trong tỉnh</w:t>
      </w:r>
    </w:p>
    <w:p w:rsidR="000B2E51" w:rsidRPr="00A5134E" w:rsidRDefault="00623F07" w:rsidP="00DE635A">
      <w:pPr>
        <w:pStyle w:val="NormalWeb"/>
        <w:shd w:val="clear" w:color="auto" w:fill="FCFCFC"/>
        <w:spacing w:before="0" w:beforeAutospacing="0" w:after="0" w:afterAutospacing="0"/>
        <w:ind w:firstLine="720"/>
        <w:jc w:val="both"/>
        <w:rPr>
          <w:b/>
          <w:sz w:val="28"/>
          <w:szCs w:val="28"/>
        </w:rPr>
      </w:pPr>
      <w:r w:rsidRPr="00BC3196">
        <w:rPr>
          <w:rStyle w:val="Strong"/>
          <w:sz w:val="28"/>
          <w:szCs w:val="28"/>
        </w:rPr>
        <w:t>1.</w:t>
      </w:r>
      <w:r w:rsidRPr="00DE635A">
        <w:rPr>
          <w:rStyle w:val="Strong"/>
          <w:b w:val="0"/>
          <w:sz w:val="28"/>
          <w:szCs w:val="28"/>
        </w:rPr>
        <w:t xml:space="preserve"> </w:t>
      </w:r>
      <w:r w:rsidR="000B2E51" w:rsidRPr="00A5134E">
        <w:rPr>
          <w:rStyle w:val="Strong"/>
          <w:b w:val="0"/>
          <w:sz w:val="28"/>
          <w:szCs w:val="28"/>
          <w:bdr w:val="none" w:sz="0" w:space="0" w:color="auto" w:frame="1"/>
        </w:rPr>
        <w:t>Sáng 27/7, Thường trực Tỉnh ủy - HĐND - UBND - UBMTTQVN tỉnh, Đoàn ĐBQH tỉnh và lãnh đạo các sở, ban, ngành, đoàn thể, lực lượng vũ trang tỉnh đã viếng Nghĩa trang Liệt sĩ tỉnh, Nhà bia ghi danh các liệt sĩ Sư đoàn 10 (Quân đoàn 3), nhân dịp kỷ niệm 71 năm ngày Thương binh - Liệt sĩ (27/7/1947 - 27/7/2018).</w:t>
      </w:r>
    </w:p>
    <w:p w:rsidR="00623F07" w:rsidRPr="00A5134E" w:rsidRDefault="000B2E51" w:rsidP="00BC3196">
      <w:pPr>
        <w:pStyle w:val="NormalWeb"/>
        <w:shd w:val="clear" w:color="auto" w:fill="FCFCFC"/>
        <w:spacing w:before="0" w:beforeAutospacing="0" w:after="0" w:afterAutospacing="0"/>
        <w:ind w:firstLine="720"/>
        <w:jc w:val="both"/>
        <w:rPr>
          <w:sz w:val="28"/>
          <w:szCs w:val="28"/>
        </w:rPr>
      </w:pPr>
      <w:r w:rsidRPr="00A5134E">
        <w:rPr>
          <w:sz w:val="28"/>
          <w:szCs w:val="28"/>
        </w:rPr>
        <w:t>Dự Lễ viếng có các đồng chí: Nguyễn Văn Hùng - Ủy viên Trung ương Đảng, Bí thư Tỉnh ủy, Chủ tịch HĐND tỉnh; Y Mửi - Phó Bí thư Thường trực Tỉnh ủy; Nguyễn Văn Hòa - Phó Bí thư Tỉnh ủy, Chủ tịch UBND tỉnh; Trần Bình Trọng - Ủy viên Ban Thường vụ Tỉnh ủy, Chủ tịch UBMTTQVN tỉnh; các đồng chí Ủy viên Ban Thường vụ Tỉnh ủy, Thường trực HĐND- UBND- UBMTTQVN tỉnh; lãnh đạo các sở, ban, ngành, đoàn thể và các đơn vị lực lượng vũ trang của tỉnh.</w:t>
      </w:r>
    </w:p>
    <w:p w:rsidR="00623F07" w:rsidRPr="00A5134E" w:rsidRDefault="00623F07" w:rsidP="00DE635A">
      <w:pPr>
        <w:pStyle w:val="NormalWeb"/>
        <w:spacing w:before="0" w:beforeAutospacing="0" w:after="0" w:afterAutospacing="0"/>
        <w:ind w:firstLine="720"/>
        <w:jc w:val="both"/>
        <w:rPr>
          <w:i/>
          <w:sz w:val="28"/>
          <w:szCs w:val="28"/>
        </w:rPr>
      </w:pPr>
      <w:r w:rsidRPr="00A5134E">
        <w:rPr>
          <w:i/>
          <w:sz w:val="28"/>
          <w:szCs w:val="28"/>
        </w:rPr>
        <w:t xml:space="preserve">(Nguồn: Báo Điện tử tỉnh Kon Tum – tin ngày </w:t>
      </w:r>
      <w:r w:rsidR="000B2E51" w:rsidRPr="00A5134E">
        <w:rPr>
          <w:i/>
          <w:sz w:val="28"/>
          <w:szCs w:val="28"/>
        </w:rPr>
        <w:t>27</w:t>
      </w:r>
      <w:r w:rsidRPr="00A5134E">
        <w:rPr>
          <w:i/>
          <w:sz w:val="28"/>
          <w:szCs w:val="28"/>
        </w:rPr>
        <w:t>/7/2018)</w:t>
      </w:r>
    </w:p>
    <w:p w:rsidR="000C08E9" w:rsidRPr="00A5134E" w:rsidRDefault="00623F07" w:rsidP="00AF040E">
      <w:pPr>
        <w:pStyle w:val="NormalWeb"/>
        <w:shd w:val="clear" w:color="auto" w:fill="FCFCFC"/>
        <w:spacing w:before="0" w:beforeAutospacing="0" w:after="0" w:afterAutospacing="0"/>
        <w:ind w:firstLine="720"/>
        <w:jc w:val="both"/>
        <w:rPr>
          <w:sz w:val="28"/>
          <w:szCs w:val="28"/>
        </w:rPr>
      </w:pPr>
      <w:r w:rsidRPr="00A5134E">
        <w:rPr>
          <w:rStyle w:val="Strong"/>
          <w:sz w:val="28"/>
          <w:szCs w:val="28"/>
        </w:rPr>
        <w:t>2.</w:t>
      </w:r>
      <w:r w:rsidRPr="00A5134E">
        <w:rPr>
          <w:rStyle w:val="Strong"/>
          <w:b w:val="0"/>
          <w:sz w:val="28"/>
          <w:szCs w:val="28"/>
        </w:rPr>
        <w:t xml:space="preserve"> </w:t>
      </w:r>
      <w:r w:rsidR="000C08E9" w:rsidRPr="00A5134E">
        <w:rPr>
          <w:rStyle w:val="Strong"/>
          <w:b w:val="0"/>
          <w:sz w:val="28"/>
          <w:szCs w:val="28"/>
          <w:bdr w:val="none" w:sz="0" w:space="0" w:color="auto" w:frame="1"/>
        </w:rPr>
        <w:t>Ngày 26/7, thay mặt Thường trực Tỉnh ủy, HĐND, UBND, UBMTTQVN tỉnh Kon Tum, đoàn công tác của tỉnh do Phó Chủ tịch UBND tỉnh Lại Xuân Lâm làm trưởng đoàn đã sang thăm, động viên, hỗ trợ nhân dân tỉnh Attapư (Lào) bị thiệt hại do sự cố vỡ đập thủy điện Xepian – Xe Nam Noy, thuộc huyện Sannamxay, tỉnh Attapư vào ngày 23/7 vừa qua.</w:t>
      </w:r>
      <w:r w:rsidR="00FE7596">
        <w:rPr>
          <w:rStyle w:val="Strong"/>
          <w:b w:val="0"/>
          <w:sz w:val="28"/>
          <w:szCs w:val="28"/>
          <w:bdr w:val="none" w:sz="0" w:space="0" w:color="auto" w:frame="1"/>
        </w:rPr>
        <w:t xml:space="preserve"> </w:t>
      </w:r>
      <w:r w:rsidR="000C08E9" w:rsidRPr="00A5134E">
        <w:rPr>
          <w:sz w:val="28"/>
          <w:szCs w:val="28"/>
        </w:rPr>
        <w:t>Tham gia cùng đoàn có lãnh đạo: UBMTTQVN tỉnh, Bộ Chỉ huy Quân sự tỉnh, Sở Ngoại vụ, Hội Chữ thập đỏ tỉnh.</w:t>
      </w:r>
    </w:p>
    <w:p w:rsidR="000C08E9" w:rsidRPr="00A5134E" w:rsidRDefault="000C08E9" w:rsidP="00AF040E">
      <w:pPr>
        <w:pStyle w:val="NormalWeb"/>
        <w:shd w:val="clear" w:color="auto" w:fill="FCFCFC"/>
        <w:spacing w:before="0" w:beforeAutospacing="0" w:after="0" w:afterAutospacing="0"/>
        <w:ind w:firstLine="720"/>
        <w:jc w:val="both"/>
        <w:rPr>
          <w:sz w:val="28"/>
          <w:szCs w:val="28"/>
        </w:rPr>
      </w:pPr>
      <w:r w:rsidRPr="00A5134E">
        <w:rPr>
          <w:sz w:val="28"/>
          <w:szCs w:val="28"/>
        </w:rPr>
        <w:t>Thay mặt Thường trực Tỉnh ủy, HĐND, UBND, UBMTTQVN tỉnh Kon Tum và đoàn công tác, Phó Chủ tịch UBND tỉnh Lại Xuân Lâm đã gửi điện chia buồn của đồng chí Nguyễn Văn Hùng - Ủy viên Trung ương Đảng, Bí thư Tỉnh ủy, Chủ tịch HĐND tỉnh Kon Tum đến chính quyền tỉnh Attapư; thăm hỏi, động viên và trao số tiền hỗ trợ 500 triệu đồng, cùng 350 suất quà gồm các nhu yếu phẩm cấp thiết (300.000 đồng/suất) cho nhân dân vùng thiệt hại của tỉnh Attapư.</w:t>
      </w:r>
    </w:p>
    <w:p w:rsidR="00623F07" w:rsidRPr="00A5134E" w:rsidRDefault="00691B5E" w:rsidP="00DE635A">
      <w:pPr>
        <w:pStyle w:val="Heading1"/>
        <w:spacing w:before="0"/>
        <w:ind w:firstLine="720"/>
        <w:jc w:val="both"/>
        <w:rPr>
          <w:rFonts w:ascii="Times New Roman" w:hAnsi="Times New Roman" w:cs="Times New Roman"/>
          <w:b w:val="0"/>
          <w:color w:val="auto"/>
        </w:rPr>
      </w:pPr>
      <w:r w:rsidRPr="00A5134E">
        <w:rPr>
          <w:rFonts w:ascii="Times New Roman" w:hAnsi="Times New Roman" w:cs="Times New Roman"/>
          <w:b w:val="0"/>
          <w:color w:val="auto"/>
          <w:shd w:val="clear" w:color="auto" w:fill="FCFCFC"/>
        </w:rPr>
        <w:t>Đoàn đã tới thăm Hội Việt Kiều tỉnh Attapư và trao tặng 10 triệu đồng cho Hội để hỗ trợ cho 15 gia đình người Việt Nam đang sinh sống tại đây bị thiệt hại do sự cố vỡ đập thủy điện Xepian – Xe Nam Noy trong tổng số 193 hộ người Việt định cư tại tỉnh Attapư.</w:t>
      </w:r>
    </w:p>
    <w:p w:rsidR="00623F07" w:rsidRPr="00A5134E" w:rsidRDefault="00623F07" w:rsidP="00623F07">
      <w:pPr>
        <w:pStyle w:val="NormalWeb"/>
        <w:spacing w:before="0" w:beforeAutospacing="0" w:after="0" w:afterAutospacing="0"/>
        <w:ind w:firstLine="720"/>
        <w:jc w:val="both"/>
        <w:rPr>
          <w:rStyle w:val="Strong"/>
          <w:b w:val="0"/>
          <w:bCs w:val="0"/>
          <w:i/>
        </w:rPr>
      </w:pPr>
      <w:r w:rsidRPr="00A5134E">
        <w:rPr>
          <w:i/>
          <w:sz w:val="28"/>
          <w:szCs w:val="28"/>
        </w:rPr>
        <w:t>(Nguồn: Báo Đ</w:t>
      </w:r>
      <w:r w:rsidR="00A5134E">
        <w:rPr>
          <w:i/>
          <w:sz w:val="28"/>
          <w:szCs w:val="28"/>
        </w:rPr>
        <w:t>iện tử tỉnh Kon Tum – tin ngày 27</w:t>
      </w:r>
      <w:r w:rsidRPr="00A5134E">
        <w:rPr>
          <w:i/>
          <w:sz w:val="28"/>
          <w:szCs w:val="28"/>
        </w:rPr>
        <w:t>/7/2018)</w:t>
      </w:r>
    </w:p>
    <w:p w:rsidR="00623F07" w:rsidRPr="00A5134E" w:rsidRDefault="00623F07" w:rsidP="00623F07">
      <w:pPr>
        <w:pStyle w:val="NormalWeb"/>
        <w:spacing w:before="0" w:beforeAutospacing="0" w:after="0" w:afterAutospacing="0"/>
        <w:ind w:firstLine="720"/>
        <w:jc w:val="both"/>
        <w:rPr>
          <w:i/>
          <w:sz w:val="28"/>
          <w:szCs w:val="28"/>
        </w:rPr>
      </w:pPr>
    </w:p>
    <w:p w:rsidR="00623F07" w:rsidRPr="00A5134E" w:rsidRDefault="00623F07" w:rsidP="00623F07">
      <w:pPr>
        <w:pStyle w:val="NormalWeb"/>
        <w:shd w:val="clear" w:color="auto" w:fill="FFFFFF"/>
        <w:spacing w:before="0" w:beforeAutospacing="0" w:after="0" w:afterAutospacing="0"/>
        <w:jc w:val="both"/>
        <w:rPr>
          <w:sz w:val="28"/>
          <w:szCs w:val="28"/>
        </w:rPr>
      </w:pPr>
      <w:r w:rsidRPr="00A5134E">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623F07" w:rsidRPr="00A5134E" w:rsidRDefault="00623F07" w:rsidP="00623F07"/>
    <w:p w:rsidR="00623F07" w:rsidRPr="00A5134E" w:rsidRDefault="00623F07" w:rsidP="00623F07"/>
    <w:p w:rsidR="00623F07" w:rsidRPr="00A5134E" w:rsidRDefault="00623F07" w:rsidP="00623F07"/>
    <w:p w:rsidR="00623F07" w:rsidRPr="00A5134E" w:rsidRDefault="00623F07" w:rsidP="00623F07"/>
    <w:p w:rsidR="00623F07" w:rsidRPr="00A5134E" w:rsidRDefault="00623F07" w:rsidP="00623F07"/>
    <w:p w:rsidR="00246333" w:rsidRPr="00A5134E" w:rsidRDefault="00246333"/>
    <w:sectPr w:rsidR="00246333" w:rsidRPr="00A5134E" w:rsidSect="00384526">
      <w:footerReference w:type="default" r:id="rId4"/>
      <w:pgSz w:w="11907" w:h="16840" w:code="9"/>
      <w:pgMar w:top="1021" w:right="1021" w:bottom="144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FE7596">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FE759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623F07"/>
    <w:rsid w:val="0001458C"/>
    <w:rsid w:val="000827D6"/>
    <w:rsid w:val="00090EEB"/>
    <w:rsid w:val="00095676"/>
    <w:rsid w:val="000B2E51"/>
    <w:rsid w:val="000C08E9"/>
    <w:rsid w:val="00145C44"/>
    <w:rsid w:val="00246333"/>
    <w:rsid w:val="002D45A3"/>
    <w:rsid w:val="003F2A1E"/>
    <w:rsid w:val="0044249D"/>
    <w:rsid w:val="00614E9E"/>
    <w:rsid w:val="00623F07"/>
    <w:rsid w:val="00691B5E"/>
    <w:rsid w:val="0069236A"/>
    <w:rsid w:val="007F05B0"/>
    <w:rsid w:val="00832B7D"/>
    <w:rsid w:val="008A6832"/>
    <w:rsid w:val="009035F6"/>
    <w:rsid w:val="00932C88"/>
    <w:rsid w:val="009A2AFD"/>
    <w:rsid w:val="00A5134E"/>
    <w:rsid w:val="00AA7D57"/>
    <w:rsid w:val="00AF040E"/>
    <w:rsid w:val="00B6237A"/>
    <w:rsid w:val="00BC3196"/>
    <w:rsid w:val="00D04DAB"/>
    <w:rsid w:val="00DE635A"/>
    <w:rsid w:val="00E31423"/>
    <w:rsid w:val="00EC7AC7"/>
    <w:rsid w:val="00FE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0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623F0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623F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F07"/>
    <w:rPr>
      <w:rFonts w:ascii="Times New Roman" w:eastAsia="Times New Roman" w:hAnsi="Times New Roman" w:cs="Times New Roman"/>
      <w:b/>
      <w:bCs/>
      <w:sz w:val="36"/>
      <w:szCs w:val="36"/>
    </w:rPr>
  </w:style>
  <w:style w:type="paragraph" w:styleId="NormalWeb">
    <w:name w:val="Normal (Web)"/>
    <w:basedOn w:val="Normal"/>
    <w:uiPriority w:val="99"/>
    <w:rsid w:val="00623F07"/>
    <w:pPr>
      <w:spacing w:before="100" w:beforeAutospacing="1" w:after="100" w:afterAutospacing="1"/>
    </w:pPr>
    <w:rPr>
      <w:sz w:val="24"/>
      <w:szCs w:val="24"/>
    </w:rPr>
  </w:style>
  <w:style w:type="paragraph" w:styleId="Footer">
    <w:name w:val="footer"/>
    <w:basedOn w:val="Normal"/>
    <w:link w:val="FooterChar"/>
    <w:uiPriority w:val="99"/>
    <w:unhideWhenUsed/>
    <w:rsid w:val="00623F07"/>
    <w:pPr>
      <w:tabs>
        <w:tab w:val="center" w:pos="4680"/>
        <w:tab w:val="right" w:pos="9360"/>
      </w:tabs>
    </w:pPr>
  </w:style>
  <w:style w:type="character" w:customStyle="1" w:styleId="FooterChar">
    <w:name w:val="Footer Char"/>
    <w:basedOn w:val="DefaultParagraphFont"/>
    <w:link w:val="Footer"/>
    <w:uiPriority w:val="99"/>
    <w:rsid w:val="00623F07"/>
    <w:rPr>
      <w:rFonts w:ascii="Times New Roman" w:eastAsia="Times New Roman" w:hAnsi="Times New Roman" w:cs="Times New Roman"/>
      <w:sz w:val="28"/>
      <w:szCs w:val="28"/>
    </w:rPr>
  </w:style>
  <w:style w:type="character" w:styleId="Strong">
    <w:name w:val="Strong"/>
    <w:basedOn w:val="DefaultParagraphFont"/>
    <w:uiPriority w:val="22"/>
    <w:qFormat/>
    <w:rsid w:val="00623F07"/>
    <w:rPr>
      <w:b/>
      <w:bCs/>
    </w:rPr>
  </w:style>
</w:styles>
</file>

<file path=word/webSettings.xml><?xml version="1.0" encoding="utf-8"?>
<w:webSettings xmlns:r="http://schemas.openxmlformats.org/officeDocument/2006/relationships" xmlns:w="http://schemas.openxmlformats.org/wordprocessingml/2006/main">
  <w:divs>
    <w:div w:id="61174743">
      <w:bodyDiv w:val="1"/>
      <w:marLeft w:val="0"/>
      <w:marRight w:val="0"/>
      <w:marTop w:val="0"/>
      <w:marBottom w:val="0"/>
      <w:divBdr>
        <w:top w:val="none" w:sz="0" w:space="0" w:color="auto"/>
        <w:left w:val="none" w:sz="0" w:space="0" w:color="auto"/>
        <w:bottom w:val="none" w:sz="0" w:space="0" w:color="auto"/>
        <w:right w:val="none" w:sz="0" w:space="0" w:color="auto"/>
      </w:divBdr>
    </w:div>
    <w:div w:id="103428191">
      <w:bodyDiv w:val="1"/>
      <w:marLeft w:val="0"/>
      <w:marRight w:val="0"/>
      <w:marTop w:val="0"/>
      <w:marBottom w:val="0"/>
      <w:divBdr>
        <w:top w:val="none" w:sz="0" w:space="0" w:color="auto"/>
        <w:left w:val="none" w:sz="0" w:space="0" w:color="auto"/>
        <w:bottom w:val="none" w:sz="0" w:space="0" w:color="auto"/>
        <w:right w:val="none" w:sz="0" w:space="0" w:color="auto"/>
      </w:divBdr>
      <w:divsChild>
        <w:div w:id="90510960">
          <w:marLeft w:val="0"/>
          <w:marRight w:val="0"/>
          <w:marTop w:val="0"/>
          <w:marBottom w:val="204"/>
          <w:divBdr>
            <w:top w:val="none" w:sz="0" w:space="0" w:color="auto"/>
            <w:left w:val="none" w:sz="0" w:space="0" w:color="auto"/>
            <w:bottom w:val="none" w:sz="0" w:space="0" w:color="auto"/>
            <w:right w:val="none" w:sz="0" w:space="0" w:color="auto"/>
          </w:divBdr>
        </w:div>
        <w:div w:id="1185167681">
          <w:marLeft w:val="0"/>
          <w:marRight w:val="0"/>
          <w:marTop w:val="0"/>
          <w:marBottom w:val="204"/>
          <w:divBdr>
            <w:top w:val="none" w:sz="0" w:space="0" w:color="auto"/>
            <w:left w:val="none" w:sz="0" w:space="0" w:color="auto"/>
            <w:bottom w:val="none" w:sz="0" w:space="0" w:color="auto"/>
            <w:right w:val="none" w:sz="0" w:space="0" w:color="auto"/>
          </w:divBdr>
        </w:div>
      </w:divsChild>
    </w:div>
    <w:div w:id="499007924">
      <w:bodyDiv w:val="1"/>
      <w:marLeft w:val="0"/>
      <w:marRight w:val="0"/>
      <w:marTop w:val="0"/>
      <w:marBottom w:val="0"/>
      <w:divBdr>
        <w:top w:val="none" w:sz="0" w:space="0" w:color="auto"/>
        <w:left w:val="none" w:sz="0" w:space="0" w:color="auto"/>
        <w:bottom w:val="none" w:sz="0" w:space="0" w:color="auto"/>
        <w:right w:val="none" w:sz="0" w:space="0" w:color="auto"/>
      </w:divBdr>
    </w:div>
    <w:div w:id="610280573">
      <w:bodyDiv w:val="1"/>
      <w:marLeft w:val="0"/>
      <w:marRight w:val="0"/>
      <w:marTop w:val="0"/>
      <w:marBottom w:val="0"/>
      <w:divBdr>
        <w:top w:val="none" w:sz="0" w:space="0" w:color="auto"/>
        <w:left w:val="none" w:sz="0" w:space="0" w:color="auto"/>
        <w:bottom w:val="none" w:sz="0" w:space="0" w:color="auto"/>
        <w:right w:val="none" w:sz="0" w:space="0" w:color="auto"/>
      </w:divBdr>
    </w:div>
    <w:div w:id="704140690">
      <w:bodyDiv w:val="1"/>
      <w:marLeft w:val="0"/>
      <w:marRight w:val="0"/>
      <w:marTop w:val="0"/>
      <w:marBottom w:val="0"/>
      <w:divBdr>
        <w:top w:val="none" w:sz="0" w:space="0" w:color="auto"/>
        <w:left w:val="none" w:sz="0" w:space="0" w:color="auto"/>
        <w:bottom w:val="none" w:sz="0" w:space="0" w:color="auto"/>
        <w:right w:val="none" w:sz="0" w:space="0" w:color="auto"/>
      </w:divBdr>
    </w:div>
    <w:div w:id="1723750047">
      <w:bodyDiv w:val="1"/>
      <w:marLeft w:val="0"/>
      <w:marRight w:val="0"/>
      <w:marTop w:val="0"/>
      <w:marBottom w:val="0"/>
      <w:divBdr>
        <w:top w:val="none" w:sz="0" w:space="0" w:color="auto"/>
        <w:left w:val="none" w:sz="0" w:space="0" w:color="auto"/>
        <w:bottom w:val="none" w:sz="0" w:space="0" w:color="auto"/>
        <w:right w:val="none" w:sz="0" w:space="0" w:color="auto"/>
      </w:divBdr>
    </w:div>
    <w:div w:id="21418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24</cp:revision>
  <dcterms:created xsi:type="dcterms:W3CDTF">2018-07-27T00:38:00Z</dcterms:created>
  <dcterms:modified xsi:type="dcterms:W3CDTF">2018-07-27T01:43:00Z</dcterms:modified>
</cp:coreProperties>
</file>