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B2" w:rsidRPr="00C231F5" w:rsidRDefault="004257B2" w:rsidP="004257B2">
      <w:pPr>
        <w:ind w:firstLine="720"/>
        <w:jc w:val="center"/>
        <w:rPr>
          <w:b/>
          <w:sz w:val="27"/>
          <w:szCs w:val="27"/>
          <w:lang w:eastAsia="vi-VN"/>
        </w:rPr>
      </w:pPr>
      <w:r w:rsidRPr="00C231F5">
        <w:rPr>
          <w:b/>
          <w:sz w:val="27"/>
          <w:szCs w:val="27"/>
          <w:lang w:eastAsia="vi-VN"/>
        </w:rPr>
        <w:t>TIN TỨC TỔNG HỢP TUẦN</w:t>
      </w:r>
      <w:r>
        <w:rPr>
          <w:b/>
          <w:sz w:val="27"/>
          <w:szCs w:val="27"/>
          <w:lang w:eastAsia="vi-VN"/>
        </w:rPr>
        <w:t xml:space="preserve"> 35</w:t>
      </w:r>
    </w:p>
    <w:p w:rsidR="004257B2" w:rsidRDefault="004257B2" w:rsidP="004257B2">
      <w:pPr>
        <w:jc w:val="center"/>
        <w:rPr>
          <w:b/>
          <w:sz w:val="27"/>
          <w:szCs w:val="27"/>
        </w:rPr>
      </w:pPr>
      <w:r w:rsidRPr="00C231F5">
        <w:rPr>
          <w:b/>
          <w:sz w:val="27"/>
          <w:szCs w:val="27"/>
        </w:rPr>
        <w:t xml:space="preserve">     (</w:t>
      </w:r>
      <w:r>
        <w:rPr>
          <w:b/>
          <w:sz w:val="27"/>
          <w:szCs w:val="27"/>
        </w:rPr>
        <w:t>27</w:t>
      </w:r>
      <w:r w:rsidRPr="00C231F5">
        <w:rPr>
          <w:b/>
          <w:sz w:val="27"/>
          <w:szCs w:val="27"/>
        </w:rPr>
        <w:t xml:space="preserve">/8/2018 - </w:t>
      </w:r>
      <w:r>
        <w:rPr>
          <w:b/>
          <w:sz w:val="27"/>
          <w:szCs w:val="27"/>
        </w:rPr>
        <w:t>31</w:t>
      </w:r>
      <w:r w:rsidRPr="00C231F5">
        <w:rPr>
          <w:b/>
          <w:sz w:val="27"/>
          <w:szCs w:val="27"/>
        </w:rPr>
        <w:t>/8/2018)</w:t>
      </w:r>
    </w:p>
    <w:p w:rsidR="004257B2" w:rsidRPr="00C231F5" w:rsidRDefault="004257B2" w:rsidP="004257B2">
      <w:pPr>
        <w:jc w:val="center"/>
        <w:rPr>
          <w:b/>
          <w:sz w:val="27"/>
          <w:szCs w:val="27"/>
        </w:rPr>
      </w:pPr>
    </w:p>
    <w:p w:rsidR="004257B2" w:rsidRPr="00304BEC" w:rsidRDefault="004257B2" w:rsidP="004257B2">
      <w:pPr>
        <w:pStyle w:val="NormalWeb"/>
        <w:shd w:val="clear" w:color="auto" w:fill="FFFFFF"/>
        <w:spacing w:before="0" w:beforeAutospacing="0" w:after="0" w:afterAutospacing="0" w:line="180" w:lineRule="atLeast"/>
        <w:ind w:firstLine="720"/>
        <w:jc w:val="both"/>
        <w:textAlignment w:val="baseline"/>
        <w:rPr>
          <w:b/>
          <w:sz w:val="28"/>
          <w:szCs w:val="28"/>
        </w:rPr>
      </w:pPr>
      <w:r w:rsidRPr="00304BEC">
        <w:rPr>
          <w:b/>
          <w:sz w:val="28"/>
          <w:szCs w:val="28"/>
        </w:rPr>
        <w:t>I. Tin quốc tế</w:t>
      </w:r>
    </w:p>
    <w:p w:rsidR="00D66BC7" w:rsidRPr="00304BEC" w:rsidRDefault="004257B2" w:rsidP="00D66BC7">
      <w:pPr>
        <w:jc w:val="both"/>
      </w:pPr>
      <w:r w:rsidRPr="00304BEC">
        <w:tab/>
      </w:r>
      <w:r w:rsidRPr="00304BEC">
        <w:rPr>
          <w:b/>
        </w:rPr>
        <w:t>1</w:t>
      </w:r>
      <w:r w:rsidRPr="00304BEC">
        <w:rPr>
          <w:b/>
          <w:shd w:val="clear" w:color="auto" w:fill="FFFFFF" w:themeFill="background1"/>
        </w:rPr>
        <w:t>.</w:t>
      </w:r>
      <w:r w:rsidRPr="00304BEC">
        <w:rPr>
          <w:shd w:val="clear" w:color="auto" w:fill="FFFFFF" w:themeFill="background1"/>
        </w:rPr>
        <w:t xml:space="preserve"> </w:t>
      </w:r>
      <w:r w:rsidR="00357628" w:rsidRPr="00304BEC">
        <w:t xml:space="preserve">Mưa lớn liên tục trong nhiều ngày đã khiến đập nước Swar Chaung ở khu vực Bago, miền Trung Myanmar, bị vỡ rạng sáng ngày 29/8, nhấn chìm một số khu vực dân cư ở thị trấn Swar lân cận và 100 ngôi làng gần đó. </w:t>
      </w:r>
      <w:r w:rsidR="00357628" w:rsidRPr="00357628">
        <w:t>Nước cũng tràn ra đường cao tốc Yangon-Mandalay tại khu vực Swar, làm gãy một cây cầu trên tuyến đường này. Lực lượng chức năng đã buộc phải phong tỏa tuyến giao thông trên.</w:t>
      </w:r>
    </w:p>
    <w:p w:rsidR="00357628" w:rsidRPr="00357628" w:rsidRDefault="00357628" w:rsidP="00D66BC7">
      <w:pPr>
        <w:ind w:firstLine="720"/>
        <w:jc w:val="both"/>
      </w:pPr>
      <w:r w:rsidRPr="00357628">
        <w:t>Cơ quan Giảm thiểu và tái thiết Myanmar cho hay tổng cộng khoảng 12.000 hộ dân tại khoảng 100 ngôi làng, tương đương 54.000 người đã phải rời bỏ nhà cửa. Trong khi đó, nguồn tin từ Cơ quan Xử lý thiên tai quốc gia nêu rõ rất nhiều người, trong đó có những người không bị ảnh hưởng trực tiếp bởi lũ lụt, đã quyết định sơ tán do lo ngại nước lũ tiếp tục dâng cao. Theo Bộ An sinh xã hội Myanmar, lực lượng chức năng đã bố trí các lều trại tạm cho người dân sơ tán. </w:t>
      </w:r>
    </w:p>
    <w:p w:rsidR="004257B2" w:rsidRPr="00304BEC" w:rsidRDefault="00D66BC7" w:rsidP="00D66BC7">
      <w:pPr>
        <w:pStyle w:val="Heading2"/>
        <w:spacing w:before="0" w:beforeAutospacing="0" w:after="0" w:afterAutospacing="0"/>
        <w:ind w:firstLine="720"/>
        <w:jc w:val="both"/>
        <w:textAlignment w:val="baseline"/>
        <w:rPr>
          <w:b w:val="0"/>
          <w:sz w:val="28"/>
          <w:szCs w:val="28"/>
          <w:lang w:eastAsia="ja-JP"/>
        </w:rPr>
      </w:pPr>
      <w:r w:rsidRPr="00304BEC">
        <w:rPr>
          <w:b w:val="0"/>
          <w:sz w:val="28"/>
          <w:szCs w:val="28"/>
        </w:rPr>
        <w:t>Nỗ lực cứu hộ và sơ tán người dân vẫn đang diễn ra hết sức khẩn trương. Hiện chưa có báo cáo thương vong liên quan tới sự cố này.</w:t>
      </w:r>
    </w:p>
    <w:p w:rsidR="004257B2" w:rsidRPr="00304BEC" w:rsidRDefault="004257B2" w:rsidP="004257B2">
      <w:pPr>
        <w:pStyle w:val="NormalWeb"/>
        <w:spacing w:before="0" w:beforeAutospacing="0" w:after="0" w:afterAutospacing="0"/>
        <w:ind w:firstLine="720"/>
        <w:jc w:val="both"/>
        <w:rPr>
          <w:i/>
          <w:sz w:val="28"/>
          <w:szCs w:val="28"/>
        </w:rPr>
      </w:pPr>
      <w:r w:rsidRPr="00304BEC">
        <w:rPr>
          <w:i/>
          <w:sz w:val="28"/>
          <w:szCs w:val="28"/>
        </w:rPr>
        <w:t xml:space="preserve">Nguồn: Báo Điện tử </w:t>
      </w:r>
      <w:r w:rsidR="00D66BC7" w:rsidRPr="00304BEC">
        <w:rPr>
          <w:i/>
          <w:sz w:val="28"/>
          <w:szCs w:val="28"/>
        </w:rPr>
        <w:t>Chính phủ Nước CHXHCN</w:t>
      </w:r>
      <w:r w:rsidRPr="00304BEC">
        <w:rPr>
          <w:i/>
          <w:sz w:val="28"/>
          <w:szCs w:val="28"/>
        </w:rPr>
        <w:t xml:space="preserve">VN, tin ngày </w:t>
      </w:r>
      <w:r w:rsidR="00D66BC7" w:rsidRPr="00304BEC">
        <w:rPr>
          <w:i/>
          <w:sz w:val="28"/>
          <w:szCs w:val="28"/>
        </w:rPr>
        <w:t>30</w:t>
      </w:r>
      <w:r w:rsidRPr="00304BEC">
        <w:rPr>
          <w:i/>
          <w:sz w:val="28"/>
          <w:szCs w:val="28"/>
        </w:rPr>
        <w:t>/8/2018)</w:t>
      </w:r>
    </w:p>
    <w:p w:rsidR="004257B2" w:rsidRPr="00304BEC" w:rsidRDefault="004257B2" w:rsidP="004257B2">
      <w:pPr>
        <w:pStyle w:val="NormalWeb"/>
        <w:spacing w:before="0" w:beforeAutospacing="0" w:after="0" w:afterAutospacing="0" w:line="320" w:lineRule="atLeast"/>
        <w:jc w:val="both"/>
        <w:rPr>
          <w:b/>
          <w:sz w:val="28"/>
          <w:szCs w:val="28"/>
        </w:rPr>
      </w:pPr>
      <w:r w:rsidRPr="00304BEC">
        <w:rPr>
          <w:sz w:val="28"/>
          <w:szCs w:val="28"/>
        </w:rPr>
        <w:tab/>
      </w:r>
      <w:r w:rsidRPr="00304BEC">
        <w:rPr>
          <w:b/>
          <w:sz w:val="28"/>
          <w:szCs w:val="28"/>
        </w:rPr>
        <w:t>II. Tin trong nước</w:t>
      </w:r>
    </w:p>
    <w:p w:rsidR="00130D2B" w:rsidRPr="002873E6" w:rsidRDefault="004257B2" w:rsidP="002873E6">
      <w:pPr>
        <w:pStyle w:val="Heading2"/>
        <w:spacing w:before="0" w:beforeAutospacing="0" w:after="0" w:afterAutospacing="0"/>
        <w:jc w:val="both"/>
        <w:rPr>
          <w:b w:val="0"/>
          <w:sz w:val="28"/>
          <w:szCs w:val="28"/>
        </w:rPr>
      </w:pPr>
      <w:r w:rsidRPr="00304BEC">
        <w:rPr>
          <w:sz w:val="28"/>
          <w:szCs w:val="28"/>
        </w:rPr>
        <w:tab/>
        <w:t>1</w:t>
      </w:r>
      <w:r w:rsidRPr="00304BEC">
        <w:rPr>
          <w:sz w:val="28"/>
          <w:szCs w:val="28"/>
          <w:shd w:val="clear" w:color="auto" w:fill="FFFFFF" w:themeFill="background1"/>
        </w:rPr>
        <w:t>.</w:t>
      </w:r>
      <w:r w:rsidR="00130D2B" w:rsidRPr="00304BEC">
        <w:rPr>
          <w:sz w:val="28"/>
          <w:szCs w:val="28"/>
        </w:rPr>
        <w:t xml:space="preserve"> </w:t>
      </w:r>
      <w:r w:rsidR="00130D2B" w:rsidRPr="00304BEC">
        <w:rPr>
          <w:b w:val="0"/>
          <w:sz w:val="28"/>
          <w:szCs w:val="28"/>
        </w:rPr>
        <w:t>Chiều tối 28/8 theo giờ địa phương (đêm cùng ngày theo giờ Việt Nam), Chủ tịch nước Trần Đại Quang và Phu nhân rời thủ đô Cai</w:t>
      </w:r>
      <w:r w:rsidR="002873E6">
        <w:rPr>
          <w:b w:val="0"/>
          <w:sz w:val="28"/>
          <w:szCs w:val="28"/>
        </w:rPr>
        <w:t xml:space="preserve"> Rô</w:t>
      </w:r>
      <w:r w:rsidR="00130D2B" w:rsidRPr="00304BEC">
        <w:rPr>
          <w:b w:val="0"/>
          <w:sz w:val="28"/>
          <w:szCs w:val="28"/>
        </w:rPr>
        <w:t xml:space="preserve">, kết thúc chuyến thăm cấp Nhà nước đến Cộng hòa Arab Ai Cập từ ngày 25 - 28/8 theo lời mời của Tổng thống Ai Cập Áp-đen Pha-ta An Xi-xi. </w:t>
      </w:r>
      <w:r w:rsidR="00130D2B" w:rsidRPr="002873E6">
        <w:rPr>
          <w:b w:val="0"/>
          <w:sz w:val="28"/>
          <w:szCs w:val="28"/>
        </w:rPr>
        <w:t xml:space="preserve">Chủ tịch nước Trần Đại Quang bày tỏ vui mừng đến thăm cấp Nhà nước tới Ai Cập lần đầu tiên trên cương vị Chủ tịch nước CHXHCN Việt Nam và có buổi tiếp Lãnh đạo Liên đoàn các Phòng Thương mại Ai Cập; khẳng định Việt Nam luôn coi trọng quan hệ hợp tác hữu nghị truyền thống với Ai Cập; mong muốn chuyến thăm sẽ góp phần đưa quan hệ hai nước lên tầm cao mới, thực chất và hiệu quả. </w:t>
      </w:r>
    </w:p>
    <w:p w:rsidR="004257B2" w:rsidRPr="00304BEC" w:rsidRDefault="00130D2B" w:rsidP="00ED2B1F">
      <w:pPr>
        <w:pStyle w:val="NormalWeb"/>
        <w:spacing w:before="0" w:beforeAutospacing="0" w:after="0" w:afterAutospacing="0"/>
        <w:ind w:firstLine="720"/>
        <w:jc w:val="both"/>
        <w:rPr>
          <w:sz w:val="28"/>
          <w:szCs w:val="28"/>
        </w:rPr>
      </w:pPr>
      <w:r w:rsidRPr="00304BEC">
        <w:rPr>
          <w:sz w:val="28"/>
          <w:szCs w:val="28"/>
        </w:rPr>
        <w:t xml:space="preserve">Chủ tịch nước Trần Đại Quang đánh giá cao quan hệ hợp tác nhiều mặt giữa hai nước thời gian qua, cho rằng quan hệ hợp tác song phương về kinh tế, thương mại chưa tương xứng với tiềm năng của hai nước. Hai bên cần nỗ lực thực hiện mục tiêu đưa kim ngạch trao đổi thương mại song phương lên 1 tỷ USD vào năm 2020; nhấn mạnh vai trò quan trọng của các doanh nghiệp hai nước trong việc nâng tầm hợp tác kinh tế - thương mại, góp phần củng cố và phát triển mối quan hệ hợp tác giữa Việt Nam và Ai Cập. </w:t>
      </w:r>
    </w:p>
    <w:p w:rsidR="004257B2" w:rsidRPr="00304BEC" w:rsidRDefault="004257B2" w:rsidP="004257B2">
      <w:pPr>
        <w:pStyle w:val="NormalWeb"/>
        <w:spacing w:before="0" w:beforeAutospacing="0" w:after="0" w:afterAutospacing="0"/>
        <w:ind w:firstLine="720"/>
        <w:jc w:val="both"/>
        <w:rPr>
          <w:i/>
          <w:sz w:val="28"/>
          <w:szCs w:val="28"/>
        </w:rPr>
      </w:pPr>
      <w:r w:rsidRPr="00304BEC">
        <w:rPr>
          <w:i/>
          <w:sz w:val="28"/>
          <w:szCs w:val="28"/>
        </w:rPr>
        <w:t xml:space="preserve">(Nguồn: Báo Điện tử </w:t>
      </w:r>
      <w:r w:rsidR="00ED2B1F" w:rsidRPr="00304BEC">
        <w:rPr>
          <w:i/>
          <w:sz w:val="28"/>
          <w:szCs w:val="28"/>
        </w:rPr>
        <w:t>Đảng Cộng sản</w:t>
      </w:r>
      <w:r w:rsidR="002873E6">
        <w:rPr>
          <w:i/>
          <w:sz w:val="28"/>
          <w:szCs w:val="28"/>
        </w:rPr>
        <w:t xml:space="preserve"> </w:t>
      </w:r>
      <w:r w:rsidR="00ED2B1F" w:rsidRPr="00304BEC">
        <w:rPr>
          <w:i/>
          <w:sz w:val="28"/>
          <w:szCs w:val="28"/>
        </w:rPr>
        <w:t>VN</w:t>
      </w:r>
      <w:r w:rsidRPr="00304BEC">
        <w:rPr>
          <w:i/>
          <w:sz w:val="28"/>
          <w:szCs w:val="28"/>
        </w:rPr>
        <w:t>, tin ngày 2</w:t>
      </w:r>
      <w:r w:rsidR="00ED2B1F" w:rsidRPr="00304BEC">
        <w:rPr>
          <w:i/>
          <w:sz w:val="28"/>
          <w:szCs w:val="28"/>
        </w:rPr>
        <w:t>8</w:t>
      </w:r>
      <w:r w:rsidRPr="00304BEC">
        <w:rPr>
          <w:i/>
          <w:sz w:val="28"/>
          <w:szCs w:val="28"/>
        </w:rPr>
        <w:t>/8/2018)</w:t>
      </w:r>
    </w:p>
    <w:p w:rsidR="006D675A" w:rsidRPr="00304BEC" w:rsidRDefault="006D675A" w:rsidP="006D675A">
      <w:pPr>
        <w:pStyle w:val="NormalWeb"/>
        <w:spacing w:before="0" w:beforeAutospacing="0" w:after="0" w:afterAutospacing="0"/>
        <w:ind w:firstLine="720"/>
        <w:jc w:val="both"/>
        <w:rPr>
          <w:sz w:val="28"/>
          <w:szCs w:val="28"/>
        </w:rPr>
      </w:pPr>
      <w:r w:rsidRPr="00304BEC">
        <w:rPr>
          <w:b/>
          <w:sz w:val="28"/>
          <w:szCs w:val="28"/>
        </w:rPr>
        <w:t>2.</w:t>
      </w:r>
      <w:r w:rsidRPr="00304BEC">
        <w:rPr>
          <w:sz w:val="28"/>
          <w:szCs w:val="28"/>
        </w:rPr>
        <w:t xml:space="preserve"> Chiều ngày 28/8, Thủ tướng Nguyễn Xuân Phúc đã chủ trì cuộc họp Thường trực Chính phủ thảo luận một số nội dung về tình hình kinh tế - xã hội, ngân sách nhà nước và đầu tư công. Thường trực Chính phủ đã nghe, thảo luận về báo cáo đánh giá tình hình kinh tế - xã hội năm 2018, kế hoạch kinh tế xã hội năm 2019, tình hình thực hiện ngân sách nhà nước năm 2018 và dự toán ngân sách nhà nước năm 2019. Điều đáng phấn khởi là trong điều kiện còn nhiều khó khăn, nhưng trên cơ sở những kết quả tích cực đã đạt được, dự báo toàn bộ 12 chỉ </w:t>
      </w:r>
      <w:r w:rsidRPr="00304BEC">
        <w:rPr>
          <w:sz w:val="28"/>
          <w:szCs w:val="28"/>
        </w:rPr>
        <w:lastRenderedPageBreak/>
        <w:t>tiêu năm 2018 sẽ hoàn thành toàn diện.</w:t>
      </w:r>
      <w:r w:rsidR="002873E6">
        <w:rPr>
          <w:sz w:val="28"/>
          <w:szCs w:val="28"/>
        </w:rPr>
        <w:t xml:space="preserve"> </w:t>
      </w:r>
      <w:r w:rsidRPr="00304BEC">
        <w:rPr>
          <w:sz w:val="28"/>
          <w:szCs w:val="28"/>
        </w:rPr>
        <w:t xml:space="preserve">Cũng tại phiên họp, Thường trực Chính phủ đã nghe, cho ý kiến về Báo cáo đánh giá giữa kỳ kế hoạch phát triển kinh tế -xã hội, ngân sách nhà nước, kế hoạch đầu tư công trung hạn 2016 – 2020 và Kế hoạch tài chính – ngân sách nhà nước quốc gia 3 năm 2019 – 2021.  </w:t>
      </w:r>
    </w:p>
    <w:p w:rsidR="006D675A" w:rsidRPr="00304BEC" w:rsidRDefault="006D675A" w:rsidP="006D675A">
      <w:pPr>
        <w:pStyle w:val="NormalWeb"/>
        <w:spacing w:before="0" w:beforeAutospacing="0" w:after="0" w:afterAutospacing="0"/>
        <w:ind w:firstLine="720"/>
        <w:jc w:val="both"/>
        <w:rPr>
          <w:sz w:val="28"/>
          <w:szCs w:val="28"/>
        </w:rPr>
      </w:pPr>
      <w:r w:rsidRPr="00304BEC">
        <w:rPr>
          <w:sz w:val="28"/>
          <w:szCs w:val="28"/>
        </w:rPr>
        <w:t>Kết luận cuộc họp, Thủ tướng Nguyễn Xuân Phúc giao Bộ Kế hoạch và Đầu tư, Bộ Tài chính và Văn phòng Chính phủ tiếp thu các ý kiến, tiếp tục hoàn thiện các Báo cáo đánh giá để trình Chính phủ tại phiên họp thường kỳ tháng 8. Đặc biệt là chuẩn bị kỹ các nội dung trước khi trình Hội nghị Ban Chấp hành Trung ương lần thứ 8 và Kỳ họp Quốc hội thứ 6.</w:t>
      </w:r>
    </w:p>
    <w:p w:rsidR="006D675A" w:rsidRPr="00304BEC" w:rsidRDefault="006D675A" w:rsidP="006D675A">
      <w:pPr>
        <w:pStyle w:val="NormalWeb"/>
        <w:spacing w:before="0" w:beforeAutospacing="0" w:after="0" w:afterAutospacing="0"/>
        <w:ind w:firstLine="720"/>
        <w:jc w:val="both"/>
        <w:rPr>
          <w:i/>
          <w:sz w:val="28"/>
          <w:szCs w:val="28"/>
        </w:rPr>
      </w:pPr>
      <w:r w:rsidRPr="00304BEC">
        <w:rPr>
          <w:i/>
          <w:sz w:val="28"/>
          <w:szCs w:val="28"/>
        </w:rPr>
        <w:t>Nguồn: Báo Điện tử Đảng Cộng sản</w:t>
      </w:r>
      <w:r w:rsidR="002873E6">
        <w:rPr>
          <w:i/>
          <w:sz w:val="28"/>
          <w:szCs w:val="28"/>
        </w:rPr>
        <w:t xml:space="preserve"> </w:t>
      </w:r>
      <w:r w:rsidRPr="00304BEC">
        <w:rPr>
          <w:i/>
          <w:sz w:val="28"/>
          <w:szCs w:val="28"/>
        </w:rPr>
        <w:t>VN, tin ngày 28/8/2018)</w:t>
      </w:r>
    </w:p>
    <w:p w:rsidR="004257B2" w:rsidRPr="00304BEC" w:rsidRDefault="004257B2" w:rsidP="004257B2">
      <w:pPr>
        <w:pStyle w:val="NormalWeb"/>
        <w:shd w:val="clear" w:color="auto" w:fill="FFFFFF"/>
        <w:spacing w:before="0" w:beforeAutospacing="0" w:after="0" w:afterAutospacing="0" w:line="180" w:lineRule="atLeast"/>
        <w:ind w:firstLine="720"/>
        <w:jc w:val="both"/>
        <w:textAlignment w:val="baseline"/>
        <w:rPr>
          <w:b/>
          <w:sz w:val="28"/>
          <w:szCs w:val="28"/>
        </w:rPr>
      </w:pPr>
      <w:r w:rsidRPr="00304BEC">
        <w:rPr>
          <w:b/>
          <w:sz w:val="28"/>
          <w:szCs w:val="28"/>
        </w:rPr>
        <w:t>III. Tin trong tỉnh</w:t>
      </w:r>
    </w:p>
    <w:p w:rsidR="004257B2" w:rsidRPr="00304BEC" w:rsidRDefault="004257B2" w:rsidP="002873E6">
      <w:pPr>
        <w:pStyle w:val="NormalWeb"/>
        <w:spacing w:before="0" w:beforeAutospacing="0" w:after="0" w:afterAutospacing="0"/>
        <w:ind w:firstLine="720"/>
        <w:jc w:val="both"/>
        <w:rPr>
          <w:sz w:val="28"/>
          <w:szCs w:val="28"/>
        </w:rPr>
      </w:pPr>
      <w:r w:rsidRPr="00304BEC">
        <w:rPr>
          <w:b/>
          <w:sz w:val="28"/>
          <w:szCs w:val="28"/>
        </w:rPr>
        <w:t>1.</w:t>
      </w:r>
      <w:r w:rsidR="00304BEC" w:rsidRPr="00304BEC">
        <w:rPr>
          <w:rStyle w:val="NormalWeb"/>
          <w:sz w:val="28"/>
          <w:szCs w:val="28"/>
        </w:rPr>
        <w:t xml:space="preserve"> </w:t>
      </w:r>
      <w:r w:rsidR="00304BEC" w:rsidRPr="00304BEC">
        <w:rPr>
          <w:rStyle w:val="Strong"/>
          <w:b w:val="0"/>
          <w:sz w:val="28"/>
          <w:szCs w:val="28"/>
        </w:rPr>
        <w:t>Chiều 28/8, đồng chí Lê Ngọc Tuấn - Ủy viên Ban Thường vụ Tỉnh ủy, Phó Chủ tịch Thường trực UBND tỉnh chủ trì phiên họp thường kỳ UBND tỉnh tháng 8.</w:t>
      </w:r>
      <w:r w:rsidR="00304BEC" w:rsidRPr="00304BEC">
        <w:rPr>
          <w:rStyle w:val="Strong"/>
          <w:sz w:val="28"/>
          <w:szCs w:val="28"/>
        </w:rPr>
        <w:t xml:space="preserve"> </w:t>
      </w:r>
      <w:r w:rsidR="00304BEC" w:rsidRPr="00304BEC">
        <w:rPr>
          <w:sz w:val="28"/>
          <w:szCs w:val="28"/>
        </w:rPr>
        <w:t>Dự họp có đồng chí Trần Thị Nga - Phó Chủ tịch UBND tỉnh và lãnh đạo các sở, ban, ngành của tỉnh.</w:t>
      </w:r>
      <w:r w:rsidR="002873E6">
        <w:rPr>
          <w:sz w:val="28"/>
          <w:szCs w:val="28"/>
        </w:rPr>
        <w:t xml:space="preserve"> </w:t>
      </w:r>
      <w:r w:rsidR="00304BEC" w:rsidRPr="00304BEC">
        <w:rPr>
          <w:sz w:val="28"/>
          <w:szCs w:val="28"/>
        </w:rPr>
        <w:t>Báo cáo trình bày tại phiên họp khẳng định, mặc dù còn gặp những trở ngại, khó khăn do diễn biến bất thường của thời tiết, những tác động khách quan không thuận lợi của thị trường, nhưng dưới sự lãnh đạo của Tỉnh ủy, sự quản lý, điều hành của UBND tỉnh, sự nỗ lực của các cấp, các ngành, tình hình kinh tế - xã hội tháng 8 và 8 tháng đầu năm 2018 của tỉnh tiếp tục có nhiều bước phát triển.</w:t>
      </w:r>
    </w:p>
    <w:p w:rsidR="00304BEC" w:rsidRPr="00304BEC" w:rsidRDefault="00304BEC" w:rsidP="00304BEC">
      <w:pPr>
        <w:pStyle w:val="NormalWeb"/>
        <w:shd w:val="clear" w:color="auto" w:fill="FCFCFC"/>
        <w:spacing w:before="0" w:beforeAutospacing="0" w:after="0" w:afterAutospacing="0"/>
        <w:ind w:firstLine="720"/>
        <w:jc w:val="both"/>
        <w:rPr>
          <w:sz w:val="28"/>
          <w:szCs w:val="28"/>
          <w:lang w:eastAsia="ja-JP"/>
        </w:rPr>
      </w:pPr>
      <w:r w:rsidRPr="00304BEC">
        <w:rPr>
          <w:sz w:val="28"/>
          <w:szCs w:val="28"/>
        </w:rPr>
        <w:t>Đồng chí Phó Chủ tịch Thường trực UBND tỉnh nhấn mạnh một số nhiệm vụ trọng tâm cần triển khai thực hiện trong thời gian tới. Theo đó, các địa phương và ngành chức năng cần khẩn trương khắc phục những thiệt hại do mưa lũ gây ra; xem xét, hỗ trợ kinh phí di dời các hộ dân ra khỏi vùng có nguy cơ sạt lở cao. Ngành GD&amp;ĐT tỉnh và các địa phương chuẩn bị điều kiện về cơ sở trường lớp, trang thiết bị bảo đảm để phục vụ năm học mới 2018-2019. Đối với hai chương trình mục tiêu quốc gia về giảm nghèo và xây dựng nông thôn mới cần cố gắng hơn nữa để hoàn thành kế hoạch năm 2018. Các ngành, các địa phương chủ động xây dựng kế hoạch phát triển kinh tế - xã hội, lập dự toán ngân sách và đầu tư công cho  năm 2019…</w:t>
      </w:r>
    </w:p>
    <w:p w:rsidR="004257B2" w:rsidRPr="00304BEC" w:rsidRDefault="004257B2" w:rsidP="004257B2">
      <w:pPr>
        <w:pStyle w:val="NormalWeb"/>
        <w:spacing w:before="0" w:beforeAutospacing="0" w:after="0" w:afterAutospacing="0"/>
        <w:ind w:firstLine="720"/>
        <w:jc w:val="both"/>
        <w:rPr>
          <w:i/>
          <w:sz w:val="28"/>
          <w:szCs w:val="28"/>
        </w:rPr>
      </w:pPr>
      <w:r w:rsidRPr="00304BEC">
        <w:rPr>
          <w:i/>
          <w:sz w:val="28"/>
          <w:szCs w:val="28"/>
        </w:rPr>
        <w:t>(Nguồn: Báo Điện tử tỉnh Kon Tum, tin ngày 2</w:t>
      </w:r>
      <w:r w:rsidR="00304BEC" w:rsidRPr="00304BEC">
        <w:rPr>
          <w:i/>
          <w:sz w:val="28"/>
          <w:szCs w:val="28"/>
        </w:rPr>
        <w:t>9</w:t>
      </w:r>
      <w:r w:rsidRPr="00304BEC">
        <w:rPr>
          <w:i/>
          <w:sz w:val="28"/>
          <w:szCs w:val="28"/>
        </w:rPr>
        <w:t>/8/2018)</w:t>
      </w:r>
    </w:p>
    <w:p w:rsidR="007D7CCC" w:rsidRPr="00304BEC" w:rsidRDefault="004257B2" w:rsidP="007D7CCC">
      <w:pPr>
        <w:pStyle w:val="NormalWeb"/>
        <w:spacing w:before="0" w:beforeAutospacing="0" w:after="0" w:afterAutospacing="0"/>
        <w:ind w:firstLine="720"/>
        <w:jc w:val="both"/>
        <w:rPr>
          <w:b/>
          <w:sz w:val="28"/>
          <w:szCs w:val="28"/>
        </w:rPr>
      </w:pPr>
      <w:r w:rsidRPr="00304BEC">
        <w:rPr>
          <w:b/>
          <w:sz w:val="28"/>
          <w:szCs w:val="28"/>
          <w:lang w:eastAsia="ja-JP"/>
        </w:rPr>
        <w:t>2.</w:t>
      </w:r>
      <w:r w:rsidR="007D7CCC" w:rsidRPr="00304BEC">
        <w:rPr>
          <w:rStyle w:val="NormalWeb"/>
          <w:sz w:val="28"/>
          <w:szCs w:val="28"/>
        </w:rPr>
        <w:t xml:space="preserve"> </w:t>
      </w:r>
      <w:r w:rsidR="007D7CCC" w:rsidRPr="00304BEC">
        <w:rPr>
          <w:rStyle w:val="Strong"/>
          <w:b w:val="0"/>
          <w:sz w:val="28"/>
          <w:szCs w:val="28"/>
        </w:rPr>
        <w:t>Sáng 30/8, Ban Thường vụ Tỉnh uỷ tổ chức công bố và trao Quyết định của Ban Bí thư Trung ương Đảng chuẩn y Ủy viên Ban Thường vụ Tỉnh uỷ Kon Tum nhiệm kỳ 2015 – 2020 đối với đồng chí Lê Ngọc Tuấn – Phó Chủ tịch Thường trực UBND tỉnh.</w:t>
      </w:r>
    </w:p>
    <w:p w:rsidR="004257B2" w:rsidRPr="00304BEC" w:rsidRDefault="007D7CCC" w:rsidP="007D7CCC">
      <w:pPr>
        <w:pStyle w:val="NormalWeb"/>
        <w:spacing w:before="0" w:beforeAutospacing="0" w:after="0" w:afterAutospacing="0"/>
        <w:ind w:firstLine="720"/>
        <w:jc w:val="both"/>
        <w:rPr>
          <w:sz w:val="28"/>
          <w:szCs w:val="28"/>
        </w:rPr>
      </w:pPr>
      <w:r w:rsidRPr="00304BEC">
        <w:rPr>
          <w:sz w:val="28"/>
          <w:szCs w:val="28"/>
        </w:rPr>
        <w:t>Dự công bố và trao Quyết định có các đồng chí: Nguyễn Văn Hùng - Uỷ viên Trung ương Đảng, Bí thư Tỉnh uỷ, Chủ tịch HĐND tỉnh; Y Mửi - Phó Bí thư Thường trực Tỉnh uỷ; Nguyễn Văn Hòa - Phó Bí thư Tỉnh uỷ, Chủ tịch UBND tỉnh; A Pớt - Phó Bí thư Tỉnh uỷ, Trưởng Đoàn đại biểu Quốc hội tỉnh; các đồng chí Uỷ viên BT</w:t>
      </w:r>
      <w:r w:rsidR="002873E6">
        <w:rPr>
          <w:sz w:val="28"/>
          <w:szCs w:val="28"/>
        </w:rPr>
        <w:t>V</w:t>
      </w:r>
      <w:r w:rsidRPr="00304BEC">
        <w:rPr>
          <w:sz w:val="28"/>
          <w:szCs w:val="28"/>
        </w:rPr>
        <w:t xml:space="preserve"> Tỉnh uỷ khoá XV, nhiệm kỳ 2015 – 2020; đại diện Vụ 5 Uỷ ban Kiểm tra Trung ương tại Đà Nẵng.</w:t>
      </w:r>
    </w:p>
    <w:p w:rsidR="004257B2" w:rsidRPr="00304BEC" w:rsidRDefault="004257B2" w:rsidP="004257B2">
      <w:pPr>
        <w:pStyle w:val="NormalWeb"/>
        <w:spacing w:before="0" w:beforeAutospacing="0" w:after="0" w:afterAutospacing="0"/>
        <w:ind w:firstLine="720"/>
        <w:jc w:val="both"/>
        <w:rPr>
          <w:i/>
          <w:sz w:val="28"/>
          <w:szCs w:val="28"/>
        </w:rPr>
      </w:pPr>
      <w:r w:rsidRPr="00304BEC">
        <w:rPr>
          <w:i/>
          <w:sz w:val="28"/>
          <w:szCs w:val="28"/>
        </w:rPr>
        <w:t xml:space="preserve">(Nguồn: Báo Điện tử tỉnh Kon Tum, tin ngày </w:t>
      </w:r>
      <w:r w:rsidR="007D7CCC" w:rsidRPr="00304BEC">
        <w:rPr>
          <w:i/>
          <w:sz w:val="28"/>
          <w:szCs w:val="28"/>
        </w:rPr>
        <w:t>30</w:t>
      </w:r>
      <w:r w:rsidRPr="00304BEC">
        <w:rPr>
          <w:i/>
          <w:sz w:val="28"/>
          <w:szCs w:val="28"/>
        </w:rPr>
        <w:t>/8/2018)</w:t>
      </w:r>
    </w:p>
    <w:p w:rsidR="004257B2" w:rsidRPr="00C231F5" w:rsidRDefault="004257B2" w:rsidP="004257B2">
      <w:pPr>
        <w:pStyle w:val="NormalWeb"/>
        <w:spacing w:before="0" w:beforeAutospacing="0" w:after="0" w:afterAutospacing="0"/>
        <w:jc w:val="both"/>
        <w:rPr>
          <w:i/>
          <w:sz w:val="27"/>
          <w:szCs w:val="27"/>
        </w:rPr>
      </w:pPr>
    </w:p>
    <w:p w:rsidR="004257B2" w:rsidRPr="00C231F5" w:rsidRDefault="004257B2" w:rsidP="00982265">
      <w:pPr>
        <w:pStyle w:val="NormalWeb"/>
        <w:shd w:val="clear" w:color="auto" w:fill="FFFFFF"/>
        <w:spacing w:before="0" w:beforeAutospacing="0" w:afterAutospacing="0" w:line="230" w:lineRule="atLeast"/>
        <w:jc w:val="both"/>
        <w:rPr>
          <w:sz w:val="27"/>
          <w:szCs w:val="27"/>
        </w:rPr>
      </w:pPr>
      <w:bookmarkStart w:id="0" w:name="_GoBack"/>
      <w:bookmarkEnd w:id="0"/>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246333" w:rsidRDefault="00246333"/>
    <w:sectPr w:rsidR="00246333" w:rsidSect="00BC5FF0">
      <w:footerReference w:type="default" r:id="rId4"/>
      <w:pgSz w:w="11907" w:h="16840" w:code="9"/>
      <w:pgMar w:top="1022" w:right="1022" w:bottom="1440"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982265">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98226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4257B2"/>
    <w:rsid w:val="00130D2B"/>
    <w:rsid w:val="00246333"/>
    <w:rsid w:val="002873E6"/>
    <w:rsid w:val="00304BEC"/>
    <w:rsid w:val="00357628"/>
    <w:rsid w:val="004257B2"/>
    <w:rsid w:val="0044249D"/>
    <w:rsid w:val="006D675A"/>
    <w:rsid w:val="007D7CCC"/>
    <w:rsid w:val="00982265"/>
    <w:rsid w:val="009A2AFD"/>
    <w:rsid w:val="00AC1442"/>
    <w:rsid w:val="00D66BC7"/>
    <w:rsid w:val="00E31423"/>
    <w:rsid w:val="00EC7AC7"/>
    <w:rsid w:val="00ED2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B2"/>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4257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7B2"/>
    <w:rPr>
      <w:rFonts w:ascii="Times New Roman" w:eastAsia="Times New Roman" w:hAnsi="Times New Roman" w:cs="Times New Roman"/>
      <w:b/>
      <w:bCs/>
      <w:sz w:val="36"/>
      <w:szCs w:val="36"/>
    </w:rPr>
  </w:style>
  <w:style w:type="paragraph" w:styleId="NormalWeb">
    <w:name w:val="Normal (Web)"/>
    <w:basedOn w:val="Normal"/>
    <w:uiPriority w:val="99"/>
    <w:rsid w:val="004257B2"/>
    <w:pPr>
      <w:spacing w:before="100" w:beforeAutospacing="1" w:after="100" w:afterAutospacing="1"/>
    </w:pPr>
    <w:rPr>
      <w:sz w:val="24"/>
      <w:szCs w:val="24"/>
    </w:rPr>
  </w:style>
  <w:style w:type="paragraph" w:styleId="Footer">
    <w:name w:val="footer"/>
    <w:basedOn w:val="Normal"/>
    <w:link w:val="FooterChar"/>
    <w:uiPriority w:val="99"/>
    <w:unhideWhenUsed/>
    <w:rsid w:val="004257B2"/>
    <w:pPr>
      <w:tabs>
        <w:tab w:val="center" w:pos="4680"/>
        <w:tab w:val="right" w:pos="9360"/>
      </w:tabs>
    </w:pPr>
  </w:style>
  <w:style w:type="character" w:customStyle="1" w:styleId="FooterChar">
    <w:name w:val="Footer Char"/>
    <w:basedOn w:val="DefaultParagraphFont"/>
    <w:link w:val="Footer"/>
    <w:uiPriority w:val="99"/>
    <w:rsid w:val="004257B2"/>
    <w:rPr>
      <w:rFonts w:ascii="Times New Roman" w:eastAsia="Times New Roman" w:hAnsi="Times New Roman" w:cs="Times New Roman"/>
      <w:sz w:val="28"/>
      <w:szCs w:val="28"/>
    </w:rPr>
  </w:style>
  <w:style w:type="character" w:styleId="Strong">
    <w:name w:val="Strong"/>
    <w:basedOn w:val="DefaultParagraphFont"/>
    <w:uiPriority w:val="22"/>
    <w:qFormat/>
    <w:rsid w:val="007D7CCC"/>
    <w:rPr>
      <w:b/>
      <w:bCs/>
    </w:rPr>
  </w:style>
</w:styles>
</file>

<file path=word/webSettings.xml><?xml version="1.0" encoding="utf-8"?>
<w:webSettings xmlns:r="http://schemas.openxmlformats.org/officeDocument/2006/relationships" xmlns:w="http://schemas.openxmlformats.org/wordprocessingml/2006/main">
  <w:divs>
    <w:div w:id="442261771">
      <w:bodyDiv w:val="1"/>
      <w:marLeft w:val="0"/>
      <w:marRight w:val="0"/>
      <w:marTop w:val="0"/>
      <w:marBottom w:val="0"/>
      <w:divBdr>
        <w:top w:val="none" w:sz="0" w:space="0" w:color="auto"/>
        <w:left w:val="none" w:sz="0" w:space="0" w:color="auto"/>
        <w:bottom w:val="none" w:sz="0" w:space="0" w:color="auto"/>
        <w:right w:val="none" w:sz="0" w:space="0" w:color="auto"/>
      </w:divBdr>
    </w:div>
    <w:div w:id="1215889597">
      <w:bodyDiv w:val="1"/>
      <w:marLeft w:val="0"/>
      <w:marRight w:val="0"/>
      <w:marTop w:val="0"/>
      <w:marBottom w:val="0"/>
      <w:divBdr>
        <w:top w:val="none" w:sz="0" w:space="0" w:color="auto"/>
        <w:left w:val="none" w:sz="0" w:space="0" w:color="auto"/>
        <w:bottom w:val="none" w:sz="0" w:space="0" w:color="auto"/>
        <w:right w:val="none" w:sz="0" w:space="0" w:color="auto"/>
      </w:divBdr>
    </w:div>
    <w:div w:id="1289777671">
      <w:bodyDiv w:val="1"/>
      <w:marLeft w:val="0"/>
      <w:marRight w:val="0"/>
      <w:marTop w:val="0"/>
      <w:marBottom w:val="0"/>
      <w:divBdr>
        <w:top w:val="none" w:sz="0" w:space="0" w:color="auto"/>
        <w:left w:val="none" w:sz="0" w:space="0" w:color="auto"/>
        <w:bottom w:val="none" w:sz="0" w:space="0" w:color="auto"/>
        <w:right w:val="none" w:sz="0" w:space="0" w:color="auto"/>
      </w:divBdr>
    </w:div>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 w:id="1611619774">
      <w:bodyDiv w:val="1"/>
      <w:marLeft w:val="0"/>
      <w:marRight w:val="0"/>
      <w:marTop w:val="0"/>
      <w:marBottom w:val="0"/>
      <w:divBdr>
        <w:top w:val="none" w:sz="0" w:space="0" w:color="auto"/>
        <w:left w:val="none" w:sz="0" w:space="0" w:color="auto"/>
        <w:bottom w:val="none" w:sz="0" w:space="0" w:color="auto"/>
        <w:right w:val="none" w:sz="0" w:space="0" w:color="auto"/>
      </w:divBdr>
    </w:div>
    <w:div w:id="18803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7</cp:revision>
  <dcterms:created xsi:type="dcterms:W3CDTF">2018-08-31T00:48:00Z</dcterms:created>
  <dcterms:modified xsi:type="dcterms:W3CDTF">2018-08-31T01:33:00Z</dcterms:modified>
</cp:coreProperties>
</file>