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77" w:rsidRPr="00C231F5" w:rsidRDefault="006E0B77" w:rsidP="006E0B77">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39</w:t>
      </w:r>
    </w:p>
    <w:p w:rsidR="006E0B77" w:rsidRDefault="006E0B77" w:rsidP="006E0B77">
      <w:pPr>
        <w:jc w:val="center"/>
        <w:rPr>
          <w:b/>
          <w:sz w:val="27"/>
          <w:szCs w:val="27"/>
        </w:rPr>
      </w:pPr>
      <w:r w:rsidRPr="00C231F5">
        <w:rPr>
          <w:b/>
          <w:sz w:val="27"/>
          <w:szCs w:val="27"/>
        </w:rPr>
        <w:t xml:space="preserve">     (</w:t>
      </w:r>
      <w:r>
        <w:rPr>
          <w:b/>
          <w:sz w:val="27"/>
          <w:szCs w:val="27"/>
        </w:rPr>
        <w:t>26/9</w:t>
      </w:r>
      <w:r w:rsidRPr="00C231F5">
        <w:rPr>
          <w:b/>
          <w:sz w:val="27"/>
          <w:szCs w:val="27"/>
        </w:rPr>
        <w:t xml:space="preserve">/2018 - </w:t>
      </w:r>
      <w:r>
        <w:rPr>
          <w:b/>
          <w:sz w:val="27"/>
          <w:szCs w:val="27"/>
        </w:rPr>
        <w:t>28/9</w:t>
      </w:r>
      <w:r w:rsidRPr="00C231F5">
        <w:rPr>
          <w:b/>
          <w:sz w:val="27"/>
          <w:szCs w:val="27"/>
        </w:rPr>
        <w:t>/2018)</w:t>
      </w:r>
    </w:p>
    <w:p w:rsidR="006E0B77" w:rsidRPr="00A01A77" w:rsidRDefault="006E0B77" w:rsidP="006E0B77">
      <w:pPr>
        <w:pStyle w:val="NormalWeb"/>
        <w:shd w:val="clear" w:color="auto" w:fill="FFFFFF"/>
        <w:spacing w:before="0" w:beforeAutospacing="0" w:after="0" w:afterAutospacing="0"/>
        <w:ind w:firstLine="720"/>
        <w:jc w:val="both"/>
        <w:textAlignment w:val="baseline"/>
        <w:rPr>
          <w:b/>
          <w:sz w:val="28"/>
          <w:szCs w:val="28"/>
        </w:rPr>
      </w:pPr>
      <w:r w:rsidRPr="00A01A77">
        <w:rPr>
          <w:b/>
          <w:sz w:val="28"/>
          <w:szCs w:val="28"/>
        </w:rPr>
        <w:t>I. Tin quốc tế</w:t>
      </w:r>
    </w:p>
    <w:p w:rsidR="0055325D" w:rsidRDefault="006E0B77" w:rsidP="0055325D">
      <w:pPr>
        <w:pStyle w:val="Heading1"/>
        <w:spacing w:before="0" w:beforeAutospacing="0" w:after="0" w:afterAutospacing="0"/>
        <w:ind w:firstLine="720"/>
        <w:jc w:val="both"/>
        <w:rPr>
          <w:b w:val="0"/>
          <w:sz w:val="28"/>
          <w:szCs w:val="28"/>
        </w:rPr>
      </w:pPr>
      <w:r w:rsidRPr="00F47C20">
        <w:rPr>
          <w:sz w:val="28"/>
          <w:szCs w:val="28"/>
        </w:rPr>
        <w:t xml:space="preserve">1. </w:t>
      </w:r>
      <w:r w:rsidR="00F47C20" w:rsidRPr="0055325D">
        <w:rPr>
          <w:b w:val="0"/>
          <w:sz w:val="28"/>
          <w:szCs w:val="28"/>
        </w:rPr>
        <w:t>Kỳ họp cấp cao thường niên Đại hội đồng Liên Hợp Quốc (LHQ) năm nay diễn ra từ 25/9-1/10,</w:t>
      </w:r>
      <w:r w:rsidR="0055325D" w:rsidRPr="0055325D">
        <w:rPr>
          <w:b w:val="0"/>
          <w:sz w:val="28"/>
          <w:szCs w:val="28"/>
        </w:rPr>
        <w:t xml:space="preserve"> </w:t>
      </w:r>
      <w:r w:rsidR="0055325D">
        <w:rPr>
          <w:b w:val="0"/>
          <w:sz w:val="28"/>
          <w:szCs w:val="28"/>
        </w:rPr>
        <w:t>có n</w:t>
      </w:r>
      <w:r w:rsidR="0055325D" w:rsidRPr="00F47C20">
        <w:rPr>
          <w:b w:val="0"/>
          <w:sz w:val="28"/>
          <w:szCs w:val="28"/>
        </w:rPr>
        <w:t>hiều điểm mới trong chươ</w:t>
      </w:r>
      <w:r w:rsidR="0055325D" w:rsidRPr="00F47C20">
        <w:rPr>
          <w:rFonts w:ascii="Cambria" w:hAnsi="Cambria" w:cs="Cambria"/>
          <w:b w:val="0"/>
          <w:sz w:val="28"/>
          <w:szCs w:val="28"/>
        </w:rPr>
        <w:t>ng trình ngh</w:t>
      </w:r>
      <w:r w:rsidR="0055325D" w:rsidRPr="00F47C20">
        <w:rPr>
          <w:b w:val="0"/>
          <w:sz w:val="28"/>
          <w:szCs w:val="28"/>
        </w:rPr>
        <w:t>ị sự</w:t>
      </w:r>
      <w:r w:rsidR="0055325D">
        <w:rPr>
          <w:b w:val="0"/>
          <w:sz w:val="28"/>
          <w:szCs w:val="28"/>
        </w:rPr>
        <w:t xml:space="preserve">. Đại hội </w:t>
      </w:r>
      <w:r w:rsidR="00F47C20">
        <w:t xml:space="preserve"> </w:t>
      </w:r>
      <w:r w:rsidR="00F47C20" w:rsidRPr="0055325D">
        <w:rPr>
          <w:b w:val="0"/>
          <w:sz w:val="28"/>
          <w:szCs w:val="28"/>
        </w:rPr>
        <w:t xml:space="preserve">tập trung vào 7 chủ đề liên quan tới phát triển bền vững, biến đổi khí hậu, hòa bình và an ninh, quyền con người, những quan ngại về sức khỏe cộng đồng và bình đẳng giới. </w:t>
      </w:r>
    </w:p>
    <w:p w:rsidR="0055325D" w:rsidRDefault="00F47C20" w:rsidP="0055325D">
      <w:pPr>
        <w:pStyle w:val="Heading1"/>
        <w:spacing w:before="0" w:beforeAutospacing="0" w:after="0" w:afterAutospacing="0"/>
        <w:ind w:firstLine="720"/>
        <w:jc w:val="both"/>
        <w:rPr>
          <w:b w:val="0"/>
          <w:sz w:val="28"/>
          <w:szCs w:val="28"/>
        </w:rPr>
      </w:pPr>
      <w:r w:rsidRPr="0055325D">
        <w:rPr>
          <w:b w:val="0"/>
          <w:sz w:val="28"/>
          <w:szCs w:val="28"/>
        </w:rPr>
        <w:t xml:space="preserve">Chủ đề thứ nhất và cũng là điểm mới của kỳ họp năm nay là các nhà lãnh đạo đặt trọng tâm vào việc trao quyền cho thanh niên. Hiện trên thế giới có 1,8 tỷ người ở độ tuổi từ 10-24, trong đó 90% sống tại các quốc gia kém phát triển. </w:t>
      </w:r>
    </w:p>
    <w:p w:rsidR="0055325D" w:rsidRDefault="00F47C20" w:rsidP="0055325D">
      <w:pPr>
        <w:pStyle w:val="Heading1"/>
        <w:spacing w:before="0" w:beforeAutospacing="0" w:after="0" w:afterAutospacing="0"/>
        <w:ind w:firstLine="720"/>
        <w:jc w:val="both"/>
        <w:rPr>
          <w:b w:val="0"/>
          <w:sz w:val="28"/>
          <w:szCs w:val="28"/>
        </w:rPr>
      </w:pPr>
      <w:r w:rsidRPr="0055325D">
        <w:rPr>
          <w:b w:val="0"/>
          <w:sz w:val="28"/>
          <w:szCs w:val="28"/>
        </w:rPr>
        <w:t xml:space="preserve">Tiếp đó, việc bảo đảm sức khỏe cộng đồng được đặt ưu tiên hàng đầu trong chương trình nghị sự lần này, với 2 vấn đề chủ chốt là bệnh lao và các bệnh không truyền nhiễm. </w:t>
      </w:r>
    </w:p>
    <w:p w:rsidR="0055325D" w:rsidRDefault="00F47C20" w:rsidP="0055325D">
      <w:pPr>
        <w:pStyle w:val="Heading1"/>
        <w:spacing w:before="0" w:beforeAutospacing="0" w:after="0" w:afterAutospacing="0"/>
        <w:ind w:firstLine="720"/>
        <w:jc w:val="both"/>
        <w:rPr>
          <w:b w:val="0"/>
          <w:sz w:val="28"/>
          <w:szCs w:val="28"/>
        </w:rPr>
      </w:pPr>
      <w:r w:rsidRPr="0055325D">
        <w:rPr>
          <w:b w:val="0"/>
          <w:sz w:val="28"/>
          <w:szCs w:val="28"/>
        </w:rPr>
        <w:t xml:space="preserve">Tại kỳ họp này, một hoạt động chưa từng có tiền lệ là Tổng Thư ký LHQ sẽ triệu tập Nhóm hợp tác kỹ thuật số đầu tiên để đối phó với những hậu quả ngoài mong muốn của công nghệ và tăng cường sự hợp tác quốc tế. </w:t>
      </w:r>
    </w:p>
    <w:p w:rsidR="006E0B77" w:rsidRPr="0055325D" w:rsidRDefault="00F47C20" w:rsidP="0055325D">
      <w:pPr>
        <w:pStyle w:val="Heading1"/>
        <w:spacing w:before="0" w:beforeAutospacing="0" w:after="0" w:afterAutospacing="0"/>
        <w:ind w:firstLine="720"/>
        <w:jc w:val="both"/>
        <w:rPr>
          <w:b w:val="0"/>
          <w:color w:val="000000"/>
          <w:sz w:val="28"/>
          <w:szCs w:val="28"/>
          <w:lang w:eastAsia="ja-JP"/>
        </w:rPr>
      </w:pPr>
      <w:r w:rsidRPr="0055325D">
        <w:rPr>
          <w:b w:val="0"/>
          <w:sz w:val="28"/>
          <w:szCs w:val="28"/>
        </w:rPr>
        <w:t>Tại khóa họp này, cộng đồng thế giới sẽ bày tỏ quyết tâm cao độ trong nỗ lực củng cố lực lượng gìn giữ hòa bình của LHQ. Đây là một việc làm cấp bách trong bối cảnh các cuộc xung đột đang đảo ngược sự phát triển của thế giới và gây ra những tổn thất vô cùng lớn cả về sinh mạng con người cũng như tàn phá nghiêm trọng hạ tầng cơ sở.</w:t>
      </w:r>
    </w:p>
    <w:p w:rsidR="006E0B77" w:rsidRPr="001F5BAE" w:rsidRDefault="006E0B77" w:rsidP="006E0B77">
      <w:pPr>
        <w:jc w:val="both"/>
        <w:rPr>
          <w:i/>
          <w:sz w:val="26"/>
          <w:szCs w:val="26"/>
        </w:rPr>
      </w:pPr>
      <w:r w:rsidRPr="001F5BAE">
        <w:rPr>
          <w:sz w:val="26"/>
          <w:szCs w:val="26"/>
        </w:rPr>
        <w:tab/>
      </w:r>
      <w:r w:rsidR="0055325D" w:rsidRPr="0055325D">
        <w:rPr>
          <w:i/>
          <w:sz w:val="26"/>
          <w:szCs w:val="26"/>
        </w:rPr>
        <w:t>(</w:t>
      </w:r>
      <w:r w:rsidRPr="001F5BAE">
        <w:rPr>
          <w:i/>
          <w:sz w:val="26"/>
          <w:szCs w:val="26"/>
        </w:rPr>
        <w:t xml:space="preserve">Nguồn: Báo Điện tử </w:t>
      </w:r>
      <w:r w:rsidRPr="00875A30">
        <w:rPr>
          <w:i/>
        </w:rPr>
        <w:t>Chính phủ Nước CHXHCNVN</w:t>
      </w:r>
      <w:r w:rsidRPr="001F5BAE">
        <w:rPr>
          <w:i/>
          <w:sz w:val="26"/>
          <w:szCs w:val="26"/>
        </w:rPr>
        <w:t xml:space="preserve">, tin ngày </w:t>
      </w:r>
      <w:r>
        <w:rPr>
          <w:i/>
          <w:sz w:val="26"/>
          <w:szCs w:val="26"/>
        </w:rPr>
        <w:t>20</w:t>
      </w:r>
      <w:r w:rsidRPr="001F5BAE">
        <w:rPr>
          <w:i/>
          <w:sz w:val="26"/>
          <w:szCs w:val="26"/>
        </w:rPr>
        <w:t>/9/2018)</w:t>
      </w:r>
    </w:p>
    <w:p w:rsidR="006E0B77" w:rsidRPr="001F5BAE" w:rsidRDefault="006E0B77" w:rsidP="006E0B77">
      <w:pPr>
        <w:pStyle w:val="NormalWeb"/>
        <w:spacing w:before="0" w:beforeAutospacing="0" w:after="0" w:afterAutospacing="0" w:line="320" w:lineRule="atLeast"/>
        <w:jc w:val="both"/>
        <w:rPr>
          <w:b/>
          <w:sz w:val="26"/>
          <w:szCs w:val="26"/>
        </w:rPr>
      </w:pPr>
      <w:r w:rsidRPr="001F5BAE">
        <w:rPr>
          <w:sz w:val="26"/>
          <w:szCs w:val="26"/>
        </w:rPr>
        <w:tab/>
      </w:r>
      <w:r w:rsidRPr="001F5BAE">
        <w:rPr>
          <w:b/>
          <w:sz w:val="26"/>
          <w:szCs w:val="26"/>
        </w:rPr>
        <w:t>II. Tin trong nước</w:t>
      </w:r>
    </w:p>
    <w:p w:rsidR="006E0B77" w:rsidRPr="0055325D" w:rsidRDefault="006E0B77" w:rsidP="00FD03C4">
      <w:pPr>
        <w:jc w:val="both"/>
      </w:pPr>
      <w:r w:rsidRPr="001F5BAE">
        <w:rPr>
          <w:sz w:val="26"/>
          <w:szCs w:val="26"/>
        </w:rPr>
        <w:tab/>
      </w:r>
      <w:r w:rsidRPr="00875A30">
        <w:rPr>
          <w:b/>
        </w:rPr>
        <w:t>1</w:t>
      </w:r>
      <w:r w:rsidRPr="00D07183">
        <w:rPr>
          <w:b/>
          <w:shd w:val="clear" w:color="auto" w:fill="FFFFFF" w:themeFill="background1"/>
        </w:rPr>
        <w:t>.</w:t>
      </w:r>
      <w:r w:rsidRPr="00D07183">
        <w:rPr>
          <w:b/>
          <w:bCs/>
          <w:color w:val="000000"/>
          <w:shd w:val="clear" w:color="auto" w:fill="EEEEEE"/>
        </w:rPr>
        <w:t> </w:t>
      </w:r>
      <w:r w:rsidR="006537F8" w:rsidRPr="0055325D">
        <w:t>Sáng nay, 27/9, theo giờ Việt Nam (tối 26/9, giờ địa phương), Thủ tướng Nguyễn Xuân Phúc và Đoàn cấp cao Việt Nam đã đến sân bay quốc tế John F.Kennedy, thành phố New York, Hoa Kỳ, bắt đầu chuyến tham dự phiên thảo luận chung cấp cao Đại hội đồng Liên Hợp Quốc (LHQ) khóa 73.</w:t>
      </w:r>
    </w:p>
    <w:p w:rsidR="0055325D" w:rsidRDefault="006537F8" w:rsidP="0055325D">
      <w:pPr>
        <w:ind w:firstLine="720"/>
        <w:jc w:val="both"/>
      </w:pPr>
      <w:r w:rsidRPr="0055325D">
        <w:t xml:space="preserve">Theo chương trình, Thủ tướng sẽ dự và phát biểu tại Phiên thảo luận chung Đại hội đồng LHQ khóa 73; tọa đàm với các doanh nghiệp Hoa Kỳ về thu hút đầu tư tại Việt Nam trong thời kỳ phát triển công nghệ 4.0 và có hàng loạt cuộc tiếp xúc song phương như gặp Chủ tịch Đại hội đồng LHQ, gặp Tổng Thư ký LHQ, gặp Chủ tịch Hội đồng Nhà nước Cuba; gặp Thủ tướng Fiji, gặp Tổng thống Croatia, gặp Thủ tướng Saint Lucia, gặp Thủ tướng Bulgaria... </w:t>
      </w:r>
    </w:p>
    <w:p w:rsidR="006537F8" w:rsidRPr="0055325D" w:rsidRDefault="006537F8" w:rsidP="0055325D">
      <w:pPr>
        <w:ind w:firstLine="720"/>
        <w:jc w:val="both"/>
        <w:rPr>
          <w:color w:val="000000"/>
          <w:lang w:eastAsia="ja-JP"/>
        </w:rPr>
      </w:pPr>
      <w:r w:rsidRPr="0055325D">
        <w:t>Thủ tướng cũng sẽ gặp gỡ bạn bè Hoa Kỳ, cán bộ Phái đoàn đại diện thường trực Việt Nam tại LHQ và đại diện cộng đồng người Việt Nam tại New York. </w:t>
      </w:r>
    </w:p>
    <w:p w:rsidR="006E0B77" w:rsidRDefault="006E0B77" w:rsidP="006E0B77">
      <w:pPr>
        <w:ind w:firstLine="720"/>
        <w:jc w:val="both"/>
        <w:rPr>
          <w:i/>
        </w:rPr>
      </w:pPr>
      <w:bookmarkStart w:id="0" w:name="_GoBack"/>
      <w:bookmarkEnd w:id="0"/>
      <w:r w:rsidRPr="00875A30">
        <w:rPr>
          <w:i/>
        </w:rPr>
        <w:t xml:space="preserve">(Nguồn: Báo Điện tử Chính phủ Nước CHXHCNVN, tin ngày </w:t>
      </w:r>
      <w:r>
        <w:rPr>
          <w:i/>
        </w:rPr>
        <w:t>2</w:t>
      </w:r>
      <w:r w:rsidR="00F47C20">
        <w:rPr>
          <w:i/>
        </w:rPr>
        <w:t>5</w:t>
      </w:r>
      <w:r w:rsidRPr="00875A30">
        <w:rPr>
          <w:i/>
        </w:rPr>
        <w:t>/9/2018)</w:t>
      </w:r>
    </w:p>
    <w:p w:rsidR="006E0B77" w:rsidRDefault="006E0B77" w:rsidP="006E0B77">
      <w:pPr>
        <w:pStyle w:val="NormalWeb"/>
        <w:shd w:val="clear" w:color="auto" w:fill="FFFFFF"/>
        <w:spacing w:before="0" w:beforeAutospacing="0" w:after="0" w:afterAutospacing="0"/>
        <w:ind w:firstLine="720"/>
        <w:jc w:val="both"/>
        <w:textAlignment w:val="baseline"/>
        <w:rPr>
          <w:b/>
          <w:sz w:val="26"/>
          <w:szCs w:val="26"/>
        </w:rPr>
      </w:pPr>
      <w:r w:rsidRPr="001F5BAE">
        <w:rPr>
          <w:b/>
          <w:sz w:val="26"/>
          <w:szCs w:val="26"/>
        </w:rPr>
        <w:t>III. Tin trong tỉnh</w:t>
      </w:r>
    </w:p>
    <w:p w:rsidR="006E0B77" w:rsidRPr="006E0B77" w:rsidRDefault="006E0B77" w:rsidP="006E0B77">
      <w:pPr>
        <w:pStyle w:val="NormalWeb"/>
        <w:spacing w:before="0" w:beforeAutospacing="0" w:after="0" w:afterAutospacing="0"/>
        <w:ind w:firstLine="720"/>
        <w:jc w:val="both"/>
        <w:rPr>
          <w:sz w:val="28"/>
          <w:szCs w:val="28"/>
        </w:rPr>
      </w:pPr>
      <w:r w:rsidRPr="006E0B77">
        <w:rPr>
          <w:rStyle w:val="Strong"/>
          <w:sz w:val="28"/>
          <w:szCs w:val="28"/>
        </w:rPr>
        <w:t>1.</w:t>
      </w:r>
      <w:r w:rsidRPr="006E0B77">
        <w:rPr>
          <w:rStyle w:val="Strong"/>
          <w:b w:val="0"/>
          <w:sz w:val="28"/>
          <w:szCs w:val="28"/>
        </w:rPr>
        <w:t xml:space="preserve"> Sáng 27/9, Đại hội đại biểu Hội Nông dân tỉnh lần thứ VIII, nhiệm kỳ 2018-2023 khai mạc tại Hội trường Ngọc Linh (thành phố Kon Tum).</w:t>
      </w:r>
    </w:p>
    <w:p w:rsidR="006E0B77" w:rsidRPr="006E0B77" w:rsidRDefault="006E0B77" w:rsidP="006E0B77">
      <w:pPr>
        <w:pStyle w:val="NormalWeb"/>
        <w:spacing w:before="0" w:beforeAutospacing="0" w:after="0" w:afterAutospacing="0"/>
        <w:ind w:firstLine="720"/>
        <w:jc w:val="both"/>
        <w:rPr>
          <w:sz w:val="28"/>
          <w:szCs w:val="28"/>
        </w:rPr>
      </w:pPr>
      <w:r w:rsidRPr="006E0B77">
        <w:rPr>
          <w:sz w:val="28"/>
          <w:szCs w:val="28"/>
        </w:rPr>
        <w:t>Dự Đại hội, về phía Trung ương và khách mời có đồng chí Đinh Khắc Đính – Phó Chủ tịch Trung ương Hội Nông dân Việt Nam và lãnh đạo Hội Nông dân các tỉnh Đăk Lăk, Gia Lai, Quảng Ngãi, Quảng Nam.</w:t>
      </w:r>
    </w:p>
    <w:p w:rsidR="006E0B77" w:rsidRPr="006E0B77" w:rsidRDefault="006E0B77" w:rsidP="006E0B77">
      <w:pPr>
        <w:pStyle w:val="NormalWeb"/>
        <w:spacing w:before="0" w:beforeAutospacing="0" w:after="0" w:afterAutospacing="0"/>
        <w:ind w:firstLine="720"/>
        <w:jc w:val="both"/>
        <w:rPr>
          <w:sz w:val="28"/>
          <w:szCs w:val="28"/>
        </w:rPr>
      </w:pPr>
      <w:r w:rsidRPr="006E0B77">
        <w:rPr>
          <w:sz w:val="28"/>
          <w:szCs w:val="28"/>
        </w:rPr>
        <w:lastRenderedPageBreak/>
        <w:t>Về phía tỉnh Kon Tum có các đồng chí: Y Mửi – Phó Bí thư Thường trực Tỉnh ủy; A Pớt - Phó Bí thư Tỉnh ủy, Trưởng đoàn ĐBQH tỉnh; Kring Ba - Ủy viên Ban Thường vụ Tỉnh ủy, Phó Chủ tịch Thường trực HĐND tỉnh; Trần Bình Trọng - Ủy viên Ban Thường vụ Tỉnh ủy, Chủ tịch Ủy ban MTTQ Việt Nam tỉnh; Lê Thị Kim Đơn - Ủy viên Ban Thường vụ Tỉnh ủy, Trưởng Ban Tuyên giáo Tỉnh ủy; Trần Thị Nga - Phó Chủ tịch UBND tỉnh.</w:t>
      </w:r>
    </w:p>
    <w:p w:rsidR="006E0B77" w:rsidRDefault="006E0B77" w:rsidP="006E0B77">
      <w:pPr>
        <w:pStyle w:val="NormalWeb"/>
        <w:spacing w:before="0" w:beforeAutospacing="0" w:after="0" w:afterAutospacing="0"/>
        <w:ind w:firstLine="720"/>
        <w:jc w:val="both"/>
        <w:rPr>
          <w:sz w:val="28"/>
          <w:szCs w:val="28"/>
        </w:rPr>
      </w:pPr>
      <w:r w:rsidRPr="006E0B77">
        <w:rPr>
          <w:sz w:val="28"/>
          <w:szCs w:val="28"/>
        </w:rPr>
        <w:t>Dự Đại hội còn có lãnh đạo các sở, ban, ngành, đoàn thể của tỉnh, các huyện, thành phố cùng 240 đại biểu đại diện cho trên 63.000 hội viên nông dân trong tỉnh.</w:t>
      </w:r>
      <w:r>
        <w:rPr>
          <w:sz w:val="28"/>
          <w:szCs w:val="28"/>
        </w:rPr>
        <w:t xml:space="preserve"> </w:t>
      </w:r>
    </w:p>
    <w:p w:rsidR="006E0B77" w:rsidRPr="006E0B77" w:rsidRDefault="006E0B77" w:rsidP="0055325D">
      <w:pPr>
        <w:pStyle w:val="NormalWeb"/>
        <w:spacing w:before="0" w:beforeAutospacing="0" w:after="0" w:afterAutospacing="0"/>
        <w:ind w:firstLine="720"/>
        <w:jc w:val="both"/>
        <w:rPr>
          <w:b/>
          <w:sz w:val="28"/>
          <w:szCs w:val="28"/>
        </w:rPr>
      </w:pPr>
      <w:r w:rsidRPr="006E0B77">
        <w:rPr>
          <w:bCs/>
          <w:sz w:val="28"/>
          <w:szCs w:val="28"/>
        </w:rPr>
        <w:t xml:space="preserve">Chiều 27/9, Đại hội đại biểu Hội Nông dân tỉnh lần thứ VIII (nhiệm kỳ 2018-2023) đã bế mạc. </w:t>
      </w:r>
      <w:r w:rsidRPr="006E0B77">
        <w:rPr>
          <w:sz w:val="28"/>
          <w:szCs w:val="28"/>
        </w:rPr>
        <w:t>Đại hội đã bầu Ban Chấp hành Hội Nông dân tỉnh khóa VIII gồm 31 ủy viên; bầu Ban Thường vụ gồm 10 thành viên; bầu đoàn đại biểu dự đại hội cấp trên với 10 thành viên. Đồng chí Thao Hồng Sơn tái đắc cử chức danh Chủ tịch Hội Nông dân tỉnh nhiệm kỳ 2018-2023.</w:t>
      </w:r>
    </w:p>
    <w:p w:rsidR="006E0B77" w:rsidRDefault="006E0B77" w:rsidP="006E0B77">
      <w:pPr>
        <w:pStyle w:val="NormalWeb"/>
        <w:spacing w:before="0" w:beforeAutospacing="0" w:after="0" w:afterAutospacing="0"/>
        <w:ind w:firstLine="720"/>
        <w:jc w:val="both"/>
        <w:rPr>
          <w:i/>
          <w:sz w:val="26"/>
          <w:szCs w:val="26"/>
        </w:rPr>
      </w:pPr>
      <w:r w:rsidRPr="001F5BAE">
        <w:rPr>
          <w:i/>
          <w:sz w:val="26"/>
          <w:szCs w:val="26"/>
        </w:rPr>
        <w:t xml:space="preserve"> (Nguồn: Báo Điện tử tỉnh Kon Tum, tin ngày </w:t>
      </w:r>
      <w:r>
        <w:rPr>
          <w:i/>
          <w:sz w:val="26"/>
          <w:szCs w:val="26"/>
        </w:rPr>
        <w:t>27</w:t>
      </w:r>
      <w:r w:rsidRPr="001F5BAE">
        <w:rPr>
          <w:i/>
          <w:sz w:val="26"/>
          <w:szCs w:val="26"/>
        </w:rPr>
        <w:t>/9/2018)</w:t>
      </w:r>
    </w:p>
    <w:p w:rsidR="00DC2CF6" w:rsidRDefault="00C7393B" w:rsidP="00DC2CF6">
      <w:pPr>
        <w:pStyle w:val="NormalWeb"/>
        <w:spacing w:before="0" w:beforeAutospacing="0" w:after="0" w:afterAutospacing="0"/>
        <w:ind w:firstLine="720"/>
        <w:jc w:val="both"/>
        <w:rPr>
          <w:sz w:val="28"/>
          <w:szCs w:val="28"/>
        </w:rPr>
      </w:pPr>
      <w:r>
        <w:rPr>
          <w:rStyle w:val="Strong"/>
        </w:rPr>
        <w:t xml:space="preserve">2. </w:t>
      </w:r>
      <w:r w:rsidRPr="00DC2CF6">
        <w:rPr>
          <w:rStyle w:val="Strong"/>
          <w:b w:val="0"/>
          <w:sz w:val="28"/>
          <w:szCs w:val="28"/>
        </w:rPr>
        <w:t>Sáng 24/9, Thường trực Tỉnh ủy tổ chức Lễ trao Quyết định của Ban Thường vụ Tỉnh ủy cho đồng chí Nguyễn Hữu Hải - Ủy viên Ban Thường vụ Tỉnh ủy, Trưởng Ban Tổ chức Tỉnh ủy. Đồng chí Nguyễn Văn Hùng - Ủy viên Trung ương Đảng, Bí thư Tỉnh ủy, Chủ tịch HĐND tỉnh chủ trì buổi lễ.</w:t>
      </w:r>
      <w:r w:rsidR="00DC2CF6" w:rsidRPr="00DC2CF6">
        <w:rPr>
          <w:sz w:val="28"/>
          <w:szCs w:val="28"/>
        </w:rPr>
        <w:t xml:space="preserve"> </w:t>
      </w:r>
    </w:p>
    <w:p w:rsidR="00C7393B" w:rsidRPr="00DC2CF6" w:rsidRDefault="00DC2CF6" w:rsidP="00DC2CF6">
      <w:pPr>
        <w:pStyle w:val="NormalWeb"/>
        <w:spacing w:before="0" w:beforeAutospacing="0" w:after="0" w:afterAutospacing="0"/>
        <w:ind w:firstLine="720"/>
        <w:jc w:val="both"/>
        <w:rPr>
          <w:sz w:val="28"/>
          <w:szCs w:val="28"/>
        </w:rPr>
      </w:pPr>
      <w:r w:rsidRPr="00DC2CF6">
        <w:rPr>
          <w:sz w:val="28"/>
          <w:szCs w:val="28"/>
        </w:rPr>
        <w:t>Đồng chí Bí thư Tỉnh ủy Nguyễn Văn Hùng đã trao Quyết định của Ban Thường vụ Tỉnh ủy cho đồng chí Nguyễn Hữu Hải - Ủy viên Ban Thường vụ Tỉnh ủy, Trưởng Ban Tổ chức Tỉnh ủy được nghỉ hưu để hưởng chế độ bảo hiểm xã hội từ ngày 1/10/2018.</w:t>
      </w:r>
    </w:p>
    <w:p w:rsidR="00DC2CF6" w:rsidRPr="00DC2CF6" w:rsidRDefault="00DC2CF6" w:rsidP="00DC2CF6">
      <w:pPr>
        <w:pStyle w:val="NormalWeb"/>
        <w:spacing w:before="0" w:beforeAutospacing="0" w:after="0" w:afterAutospacing="0"/>
        <w:ind w:firstLine="720"/>
        <w:jc w:val="both"/>
        <w:rPr>
          <w:sz w:val="28"/>
          <w:szCs w:val="28"/>
        </w:rPr>
      </w:pPr>
      <w:r w:rsidRPr="00DC2CF6">
        <w:rPr>
          <w:rStyle w:val="Strong"/>
          <w:b w:val="0"/>
          <w:sz w:val="28"/>
          <w:szCs w:val="28"/>
        </w:rPr>
        <w:t>Chiều 24/9, tại Thành ủy Kon Tum, Tỉnh ủy Kon Tum tổ chức Lễ công bố và trao Quyết định của Ban Thường vụ Tỉnh ủy về công tác cán bộ.</w:t>
      </w:r>
      <w:r w:rsidRPr="00DC2CF6">
        <w:rPr>
          <w:sz w:val="28"/>
          <w:szCs w:val="28"/>
        </w:rPr>
        <w:t xml:space="preserve"> Dự Lễ trao Quyết định có các đồng chí: Nguyễn Văn Hùng - Ủy viên Trung ương Đảng, Bí thư Tỉnh ủy, Chủ tịch HĐND tỉnh; Nguyễn Hữu Hải - Ủy viên Ban Thường vụ Tỉnh ủy, Trưởng Ban Tổ chức Tỉnh ủy; các đồng chí trong Ban Chấp hành Đảng bộ thành phố Kon Tum.</w:t>
      </w:r>
    </w:p>
    <w:p w:rsidR="00DC2CF6" w:rsidRPr="00DC2CF6" w:rsidRDefault="00DC2CF6" w:rsidP="00DC2CF6">
      <w:pPr>
        <w:pStyle w:val="NormalWeb"/>
        <w:spacing w:before="0" w:beforeAutospacing="0" w:after="0" w:afterAutospacing="0"/>
        <w:ind w:firstLine="720"/>
        <w:jc w:val="both"/>
        <w:rPr>
          <w:sz w:val="28"/>
          <w:szCs w:val="28"/>
        </w:rPr>
      </w:pPr>
      <w:r w:rsidRPr="00DC2CF6">
        <w:rPr>
          <w:sz w:val="28"/>
          <w:szCs w:val="28"/>
        </w:rPr>
        <w:t>Theo Quyết định của Ban Thường vụ Tỉnh ủy, đồng chí Huỳnh Tấn Phục - Tỉnh ủy viên, Phó Bí thư Thành ủy, Chủ tịch UBND thành phố Kon Tum được điều động, phân công, bổ nhiệm giữ chức Trưởng Ban Tổ chức Tỉnh ủy.</w:t>
      </w:r>
    </w:p>
    <w:p w:rsidR="00DC2CF6" w:rsidRDefault="00DC2CF6" w:rsidP="00DC2CF6">
      <w:pPr>
        <w:pStyle w:val="NormalWeb"/>
        <w:spacing w:before="0" w:beforeAutospacing="0" w:after="0" w:afterAutospacing="0"/>
        <w:ind w:firstLine="720"/>
        <w:jc w:val="both"/>
        <w:rPr>
          <w:i/>
          <w:sz w:val="26"/>
          <w:szCs w:val="26"/>
        </w:rPr>
      </w:pPr>
      <w:r w:rsidRPr="001F5BAE">
        <w:rPr>
          <w:i/>
          <w:sz w:val="26"/>
          <w:szCs w:val="26"/>
        </w:rPr>
        <w:t xml:space="preserve">(Nguồn: Báo Điện tử tỉnh Kon Tum, tin ngày </w:t>
      </w:r>
      <w:r>
        <w:rPr>
          <w:i/>
          <w:sz w:val="26"/>
          <w:szCs w:val="26"/>
        </w:rPr>
        <w:t>24, 27</w:t>
      </w:r>
      <w:r w:rsidRPr="001F5BAE">
        <w:rPr>
          <w:i/>
          <w:sz w:val="26"/>
          <w:szCs w:val="26"/>
        </w:rPr>
        <w:t>/9/2018)</w:t>
      </w:r>
    </w:p>
    <w:p w:rsidR="006E0B77" w:rsidRPr="00C231F5" w:rsidRDefault="006E0B77" w:rsidP="006E0B77">
      <w:pPr>
        <w:pStyle w:val="NormalWeb"/>
        <w:spacing w:before="0" w:beforeAutospacing="0" w:after="0" w:afterAutospacing="0"/>
        <w:jc w:val="both"/>
        <w:rPr>
          <w:i/>
          <w:sz w:val="27"/>
          <w:szCs w:val="27"/>
        </w:rPr>
      </w:pPr>
    </w:p>
    <w:p w:rsidR="006E0B77" w:rsidRPr="00C231F5" w:rsidRDefault="00FB058B" w:rsidP="006E0B77">
      <w:pPr>
        <w:pStyle w:val="NormalWeb"/>
        <w:shd w:val="clear" w:color="auto" w:fill="FFFFFF"/>
        <w:spacing w:before="0" w:beforeAutospacing="0" w:after="0" w:afterAutospacing="0"/>
        <w:jc w:val="both"/>
        <w:rPr>
          <w:sz w:val="27"/>
          <w:szCs w:val="27"/>
        </w:rPr>
      </w:pPr>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6E0B77" w:rsidRDefault="006E0B77" w:rsidP="006E0B77"/>
    <w:p w:rsidR="006E0B77" w:rsidRDefault="006E0B77" w:rsidP="006E0B77"/>
    <w:p w:rsidR="006E0B77" w:rsidRDefault="006E0B77" w:rsidP="006E0B77"/>
    <w:p w:rsidR="00246333" w:rsidRDefault="00246333"/>
    <w:sectPr w:rsidR="00246333"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AD" w:rsidRDefault="004A22AD" w:rsidP="00FB058B">
      <w:r>
        <w:separator/>
      </w:r>
    </w:p>
  </w:endnote>
  <w:endnote w:type="continuationSeparator" w:id="1">
    <w:p w:rsidR="004A22AD" w:rsidRDefault="004A22AD" w:rsidP="00FB0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FB058B">
        <w:pPr>
          <w:pStyle w:val="Footer"/>
          <w:jc w:val="center"/>
        </w:pPr>
        <w:r>
          <w:fldChar w:fldCharType="begin"/>
        </w:r>
        <w:r w:rsidR="00F47C20">
          <w:instrText xml:space="preserve"> PAGE   \* MERGEFORMAT </w:instrText>
        </w:r>
        <w:r>
          <w:fldChar w:fldCharType="separate"/>
        </w:r>
        <w:r w:rsidR="0055325D">
          <w:rPr>
            <w:noProof/>
          </w:rPr>
          <w:t>1</w:t>
        </w:r>
        <w:r>
          <w:fldChar w:fldCharType="end"/>
        </w:r>
      </w:p>
    </w:sdtContent>
  </w:sdt>
  <w:p w:rsidR="002C0B0F" w:rsidRDefault="004A2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AD" w:rsidRDefault="004A22AD" w:rsidP="00FB058B">
      <w:r>
        <w:separator/>
      </w:r>
    </w:p>
  </w:footnote>
  <w:footnote w:type="continuationSeparator" w:id="1">
    <w:p w:rsidR="004A22AD" w:rsidRDefault="004A22AD" w:rsidP="00FB0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E0B77"/>
    <w:rsid w:val="00246333"/>
    <w:rsid w:val="002F1DE0"/>
    <w:rsid w:val="0044249D"/>
    <w:rsid w:val="004A22AD"/>
    <w:rsid w:val="0055325D"/>
    <w:rsid w:val="006537F8"/>
    <w:rsid w:val="006E0B77"/>
    <w:rsid w:val="009A2AFD"/>
    <w:rsid w:val="00C7393B"/>
    <w:rsid w:val="00DC2CF6"/>
    <w:rsid w:val="00E31423"/>
    <w:rsid w:val="00EC7AC7"/>
    <w:rsid w:val="00F47C20"/>
    <w:rsid w:val="00FB058B"/>
    <w:rsid w:val="00FD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7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6E0B7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B77"/>
    <w:pPr>
      <w:spacing w:before="100" w:beforeAutospacing="1" w:after="100" w:afterAutospacing="1"/>
    </w:pPr>
    <w:rPr>
      <w:sz w:val="24"/>
      <w:szCs w:val="24"/>
    </w:rPr>
  </w:style>
  <w:style w:type="paragraph" w:styleId="Footer">
    <w:name w:val="footer"/>
    <w:basedOn w:val="Normal"/>
    <w:link w:val="FooterChar"/>
    <w:uiPriority w:val="99"/>
    <w:unhideWhenUsed/>
    <w:rsid w:val="006E0B77"/>
    <w:pPr>
      <w:tabs>
        <w:tab w:val="center" w:pos="4680"/>
        <w:tab w:val="right" w:pos="9360"/>
      </w:tabs>
    </w:pPr>
  </w:style>
  <w:style w:type="character" w:customStyle="1" w:styleId="FooterChar">
    <w:name w:val="Footer Char"/>
    <w:basedOn w:val="DefaultParagraphFont"/>
    <w:link w:val="Footer"/>
    <w:uiPriority w:val="99"/>
    <w:rsid w:val="006E0B77"/>
    <w:rPr>
      <w:rFonts w:ascii="Times New Roman" w:eastAsia="Times New Roman" w:hAnsi="Times New Roman" w:cs="Times New Roman"/>
      <w:sz w:val="28"/>
      <w:szCs w:val="28"/>
    </w:rPr>
  </w:style>
  <w:style w:type="character" w:styleId="Strong">
    <w:name w:val="Strong"/>
    <w:basedOn w:val="DefaultParagraphFont"/>
    <w:uiPriority w:val="22"/>
    <w:qFormat/>
    <w:rsid w:val="006E0B77"/>
    <w:rPr>
      <w:b/>
      <w:bCs/>
    </w:rPr>
  </w:style>
  <w:style w:type="character" w:customStyle="1" w:styleId="Heading1Char">
    <w:name w:val="Heading 1 Char"/>
    <w:basedOn w:val="DefaultParagraphFont"/>
    <w:link w:val="Heading1"/>
    <w:uiPriority w:val="9"/>
    <w:rsid w:val="006E0B7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537F8"/>
    <w:pPr>
      <w:ind w:left="720"/>
      <w:contextualSpacing/>
    </w:pPr>
  </w:style>
</w:styles>
</file>

<file path=word/webSettings.xml><?xml version="1.0" encoding="utf-8"?>
<w:webSettings xmlns:r="http://schemas.openxmlformats.org/officeDocument/2006/relationships" xmlns:w="http://schemas.openxmlformats.org/wordprocessingml/2006/main">
  <w:divs>
    <w:div w:id="774250413">
      <w:bodyDiv w:val="1"/>
      <w:marLeft w:val="0"/>
      <w:marRight w:val="0"/>
      <w:marTop w:val="0"/>
      <w:marBottom w:val="0"/>
      <w:divBdr>
        <w:top w:val="none" w:sz="0" w:space="0" w:color="auto"/>
        <w:left w:val="none" w:sz="0" w:space="0" w:color="auto"/>
        <w:bottom w:val="none" w:sz="0" w:space="0" w:color="auto"/>
        <w:right w:val="none" w:sz="0" w:space="0" w:color="auto"/>
      </w:divBdr>
    </w:div>
    <w:div w:id="920522404">
      <w:bodyDiv w:val="1"/>
      <w:marLeft w:val="0"/>
      <w:marRight w:val="0"/>
      <w:marTop w:val="0"/>
      <w:marBottom w:val="0"/>
      <w:divBdr>
        <w:top w:val="none" w:sz="0" w:space="0" w:color="auto"/>
        <w:left w:val="none" w:sz="0" w:space="0" w:color="auto"/>
        <w:bottom w:val="none" w:sz="0" w:space="0" w:color="auto"/>
        <w:right w:val="none" w:sz="0" w:space="0" w:color="auto"/>
      </w:divBdr>
    </w:div>
    <w:div w:id="1117676666">
      <w:bodyDiv w:val="1"/>
      <w:marLeft w:val="0"/>
      <w:marRight w:val="0"/>
      <w:marTop w:val="0"/>
      <w:marBottom w:val="0"/>
      <w:divBdr>
        <w:top w:val="none" w:sz="0" w:space="0" w:color="auto"/>
        <w:left w:val="none" w:sz="0" w:space="0" w:color="auto"/>
        <w:bottom w:val="none" w:sz="0" w:space="0" w:color="auto"/>
        <w:right w:val="none" w:sz="0" w:space="0" w:color="auto"/>
      </w:divBdr>
      <w:divsChild>
        <w:div w:id="1004436997">
          <w:marLeft w:val="0"/>
          <w:marRight w:val="0"/>
          <w:marTop w:val="0"/>
          <w:marBottom w:val="0"/>
          <w:divBdr>
            <w:top w:val="none" w:sz="0" w:space="0" w:color="auto"/>
            <w:left w:val="none" w:sz="0" w:space="0" w:color="auto"/>
            <w:bottom w:val="none" w:sz="0" w:space="0" w:color="auto"/>
            <w:right w:val="none" w:sz="0" w:space="0" w:color="auto"/>
          </w:divBdr>
        </w:div>
      </w:divsChild>
    </w:div>
    <w:div w:id="16105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dcterms:created xsi:type="dcterms:W3CDTF">2018-09-28T01:58:00Z</dcterms:created>
  <dcterms:modified xsi:type="dcterms:W3CDTF">2018-09-28T06:32:00Z</dcterms:modified>
</cp:coreProperties>
</file>