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6E" w:rsidRPr="00816DAB" w:rsidRDefault="00A2016E" w:rsidP="00A2016E">
      <w:pPr>
        <w:ind w:firstLine="720"/>
        <w:jc w:val="center"/>
        <w:rPr>
          <w:b/>
          <w:lang w:eastAsia="vi-VN"/>
        </w:rPr>
      </w:pPr>
      <w:r w:rsidRPr="00816DAB">
        <w:rPr>
          <w:b/>
          <w:lang w:eastAsia="vi-VN"/>
        </w:rPr>
        <w:t>T</w:t>
      </w:r>
      <w:r w:rsidR="00816DAB" w:rsidRPr="00816DAB">
        <w:rPr>
          <w:b/>
          <w:lang w:eastAsia="vi-VN"/>
        </w:rPr>
        <w:t>IN TỨC TỔNG HỢP TUẦN 1</w:t>
      </w:r>
      <w:r w:rsidRPr="00816DAB">
        <w:rPr>
          <w:b/>
          <w:lang w:eastAsia="vi-VN"/>
        </w:rPr>
        <w:t>2</w:t>
      </w:r>
    </w:p>
    <w:p w:rsidR="00A2016E" w:rsidRPr="00816DAB" w:rsidRDefault="005D29A5" w:rsidP="00A2016E">
      <w:pPr>
        <w:jc w:val="center"/>
        <w:rPr>
          <w:b/>
        </w:rPr>
      </w:pPr>
      <w:r w:rsidRPr="00816DAB">
        <w:rPr>
          <w:b/>
        </w:rPr>
        <w:t xml:space="preserve">     (18/3/2019</w:t>
      </w:r>
      <w:r w:rsidR="00591AE1" w:rsidRPr="00816DAB">
        <w:rPr>
          <w:b/>
        </w:rPr>
        <w:t xml:space="preserve"> - 2</w:t>
      </w:r>
      <w:r w:rsidR="00C471B7" w:rsidRPr="00816DAB">
        <w:rPr>
          <w:b/>
        </w:rPr>
        <w:t>4</w:t>
      </w:r>
      <w:r w:rsidR="00A2016E" w:rsidRPr="00816DAB">
        <w:rPr>
          <w:b/>
        </w:rPr>
        <w:t>/</w:t>
      </w:r>
      <w:r w:rsidR="00591AE1" w:rsidRPr="00816DAB">
        <w:rPr>
          <w:b/>
        </w:rPr>
        <w:t>3</w:t>
      </w:r>
      <w:r w:rsidR="00A2016E" w:rsidRPr="00816DAB">
        <w:rPr>
          <w:b/>
        </w:rPr>
        <w:t>/201</w:t>
      </w:r>
      <w:r w:rsidR="00591AE1" w:rsidRPr="00816DAB">
        <w:rPr>
          <w:b/>
        </w:rPr>
        <w:t>9</w:t>
      </w:r>
      <w:r w:rsidR="00A2016E" w:rsidRPr="00816DAB">
        <w:rPr>
          <w:b/>
        </w:rPr>
        <w:t>)</w:t>
      </w:r>
    </w:p>
    <w:p w:rsidR="00816DAB" w:rsidRPr="00816DAB" w:rsidRDefault="00816DAB" w:rsidP="00A2016E">
      <w:pPr>
        <w:pStyle w:val="NormalWeb"/>
        <w:shd w:val="clear" w:color="auto" w:fill="FFFFFF"/>
        <w:spacing w:before="0" w:beforeAutospacing="0" w:after="0" w:afterAutospacing="0"/>
        <w:ind w:firstLine="720"/>
        <w:jc w:val="both"/>
        <w:textAlignment w:val="baseline"/>
        <w:rPr>
          <w:b/>
          <w:sz w:val="28"/>
          <w:szCs w:val="28"/>
        </w:rPr>
      </w:pPr>
    </w:p>
    <w:p w:rsidR="00A2016E" w:rsidRPr="00816DAB" w:rsidRDefault="00A2016E" w:rsidP="00A2016E">
      <w:pPr>
        <w:pStyle w:val="NormalWeb"/>
        <w:shd w:val="clear" w:color="auto" w:fill="FFFFFF"/>
        <w:spacing w:before="0" w:beforeAutospacing="0" w:after="0" w:afterAutospacing="0"/>
        <w:ind w:firstLine="720"/>
        <w:jc w:val="both"/>
        <w:textAlignment w:val="baseline"/>
        <w:rPr>
          <w:b/>
          <w:sz w:val="28"/>
          <w:szCs w:val="28"/>
        </w:rPr>
      </w:pPr>
      <w:r w:rsidRPr="00816DAB">
        <w:rPr>
          <w:b/>
          <w:sz w:val="28"/>
          <w:szCs w:val="28"/>
        </w:rPr>
        <w:t>I. Tin quốc tế</w:t>
      </w:r>
    </w:p>
    <w:p w:rsidR="00C471B7" w:rsidRPr="00816DAB" w:rsidRDefault="00A2016E" w:rsidP="007A7AE2">
      <w:pPr>
        <w:pStyle w:val="Heading2"/>
        <w:shd w:val="clear" w:color="auto" w:fill="FFFFFF"/>
        <w:spacing w:before="0" w:beforeAutospacing="0" w:after="0" w:afterAutospacing="0" w:line="300" w:lineRule="atLeast"/>
        <w:ind w:firstLine="720"/>
        <w:jc w:val="both"/>
        <w:textAlignment w:val="baseline"/>
        <w:rPr>
          <w:rFonts w:ascii="Roboto" w:hAnsi="Roboto"/>
          <w:b w:val="0"/>
          <w:bCs w:val="0"/>
          <w:sz w:val="28"/>
          <w:szCs w:val="28"/>
        </w:rPr>
      </w:pPr>
      <w:r w:rsidRPr="00816DAB">
        <w:rPr>
          <w:sz w:val="28"/>
          <w:szCs w:val="28"/>
        </w:rPr>
        <w:t xml:space="preserve">1. </w:t>
      </w:r>
      <w:r w:rsidR="00C471B7" w:rsidRPr="00816DAB">
        <w:rPr>
          <w:rFonts w:ascii="Roboto" w:hAnsi="Roboto"/>
          <w:b w:val="0"/>
          <w:bCs w:val="0"/>
          <w:sz w:val="28"/>
          <w:szCs w:val="28"/>
        </w:rPr>
        <w:t>Từ 8h sáng 24/3 (theo giờ địa phương), hơn 50 triệu cử tri Thái Lan đã bắt đầu đi bỏ phiếu để chọn ra nhà lãnh đạo mới của đất nước. Đây cũng là cuộc bầu cử đầu tiên theo Hiến pháp mới năm 2017 và sẽ đánh dấu một bước quá độ sang thiết lập lại một chính phủ dân bầu. 92.320 điểm bỏ phiếu trên toàn đất nước Thái Lan đã được mở.</w:t>
      </w:r>
    </w:p>
    <w:p w:rsidR="00A2016E" w:rsidRPr="00816DAB" w:rsidRDefault="00FF135D" w:rsidP="00A2016E">
      <w:pPr>
        <w:pStyle w:val="Heading2"/>
        <w:shd w:val="clear" w:color="auto" w:fill="FFFFFF"/>
        <w:spacing w:before="0" w:beforeAutospacing="0" w:after="0" w:afterAutospacing="0" w:line="300" w:lineRule="atLeast"/>
        <w:ind w:firstLine="720"/>
        <w:jc w:val="both"/>
        <w:textAlignment w:val="baseline"/>
        <w:rPr>
          <w:rFonts w:ascii="Roboto" w:hAnsi="Roboto"/>
          <w:b w:val="0"/>
          <w:sz w:val="28"/>
          <w:szCs w:val="28"/>
          <w:shd w:val="clear" w:color="auto" w:fill="FFFFFF"/>
        </w:rPr>
      </w:pPr>
      <w:r w:rsidRPr="00816DAB">
        <w:rPr>
          <w:rFonts w:ascii="Roboto" w:hAnsi="Roboto"/>
          <w:b w:val="0"/>
          <w:sz w:val="28"/>
          <w:szCs w:val="28"/>
          <w:shd w:val="clear" w:color="auto" w:fill="FFFFFF"/>
        </w:rPr>
        <w:t>Tổng cộng có 81 chính đảng tham gia tranh cử và hàng nghìn ứng cử viên sẽ tranh cử để đại diện cho 350 khu vực bầu cử. Ngoài ra, 150 thành viên khác của Hạ viện sẽ được bầu từ danh sách các đảng tham gia theo hệ thống được gọi là đại diện theo tỷ lệ.</w:t>
      </w:r>
    </w:p>
    <w:p w:rsidR="006D3D43" w:rsidRPr="00816DAB" w:rsidRDefault="006D3D43" w:rsidP="00A2016E">
      <w:pPr>
        <w:pStyle w:val="Heading2"/>
        <w:shd w:val="clear" w:color="auto" w:fill="FFFFFF"/>
        <w:spacing w:before="0" w:beforeAutospacing="0" w:after="0" w:afterAutospacing="0" w:line="300" w:lineRule="atLeast"/>
        <w:ind w:firstLine="720"/>
        <w:jc w:val="both"/>
        <w:textAlignment w:val="baseline"/>
        <w:rPr>
          <w:b w:val="0"/>
          <w:sz w:val="28"/>
          <w:szCs w:val="28"/>
          <w:lang w:eastAsia="ja-JP"/>
        </w:rPr>
      </w:pPr>
      <w:r w:rsidRPr="00816DAB">
        <w:rPr>
          <w:rFonts w:ascii="Roboto" w:hAnsi="Roboto"/>
          <w:b w:val="0"/>
          <w:sz w:val="28"/>
          <w:szCs w:val="28"/>
          <w:shd w:val="clear" w:color="auto" w:fill="FFFFFF"/>
        </w:rPr>
        <w:t>Các ứng cử viên hàng đầu gồm, ứng cử viên của Pheu Thai, bà Sudarat Keyuraphan (Xu-đa-rát Cây-y-u-ra-phan) từ đảng Pheu Thai, tỷ phú trẻ Thanathorn Juangroongruangkit (Tha-na-thon Gioăng-rung-ru-ang-kít) từ đảng Tương lai mới và cựu Thủ tướng Abhisit Vejaj (A-bi-xịt Vây-gia-gi-va) từ đảng Dân chủ. Đặc biệt, tham gia chạy đua vào ghế thủ tướng lần này có Thủ tướng đương nhiệm Đại tướng Prayut Chan-ocha (Pray-út Chan-ô-cha) người đã lãnh đạo cuộc đảo chính lật đổ chính phủ dân sự hồi năm 2014. Ông Prayut Chan-ocha là ứng cử viên của đảng Palang Pacharat, một đảng mới ra đời nhưng lại có sự góp mặt của rất nhiều cựu tướng lĩnh và sỹ quan quân đội ủng hộ. </w:t>
      </w:r>
    </w:p>
    <w:p w:rsidR="00A2016E" w:rsidRDefault="00A2016E" w:rsidP="00A2016E">
      <w:pPr>
        <w:pStyle w:val="NormalWeb"/>
        <w:spacing w:before="0" w:beforeAutospacing="0" w:after="0" w:afterAutospacing="0"/>
        <w:ind w:firstLine="720"/>
        <w:jc w:val="both"/>
        <w:rPr>
          <w:i/>
          <w:sz w:val="28"/>
          <w:szCs w:val="28"/>
        </w:rPr>
      </w:pPr>
      <w:r w:rsidRPr="00816DAB">
        <w:rPr>
          <w:i/>
          <w:sz w:val="28"/>
          <w:szCs w:val="28"/>
        </w:rPr>
        <w:t xml:space="preserve">(Nguồn: Báo điện tử Đảng Cộng sản VN đưa tin ngày </w:t>
      </w:r>
      <w:r w:rsidR="006D3D43" w:rsidRPr="00816DAB">
        <w:rPr>
          <w:i/>
          <w:sz w:val="28"/>
          <w:szCs w:val="28"/>
        </w:rPr>
        <w:t>24</w:t>
      </w:r>
      <w:r w:rsidRPr="00816DAB">
        <w:rPr>
          <w:i/>
          <w:sz w:val="28"/>
          <w:szCs w:val="28"/>
        </w:rPr>
        <w:t>/</w:t>
      </w:r>
      <w:r w:rsidR="006D3D43" w:rsidRPr="00816DAB">
        <w:rPr>
          <w:i/>
          <w:sz w:val="28"/>
          <w:szCs w:val="28"/>
        </w:rPr>
        <w:t>3</w:t>
      </w:r>
      <w:r w:rsidRPr="00816DAB">
        <w:rPr>
          <w:i/>
          <w:sz w:val="28"/>
          <w:szCs w:val="28"/>
        </w:rPr>
        <w:t>/201</w:t>
      </w:r>
      <w:r w:rsidR="006D3D43" w:rsidRPr="00816DAB">
        <w:rPr>
          <w:i/>
          <w:sz w:val="28"/>
          <w:szCs w:val="28"/>
        </w:rPr>
        <w:t>9</w:t>
      </w:r>
      <w:r w:rsidRPr="00816DAB">
        <w:rPr>
          <w:i/>
          <w:sz w:val="28"/>
          <w:szCs w:val="28"/>
        </w:rPr>
        <w:t>)</w:t>
      </w:r>
    </w:p>
    <w:p w:rsidR="00816DAB" w:rsidRPr="00816DAB" w:rsidRDefault="00816DAB" w:rsidP="00A2016E">
      <w:pPr>
        <w:pStyle w:val="NormalWeb"/>
        <w:spacing w:before="0" w:beforeAutospacing="0" w:after="0" w:afterAutospacing="0"/>
        <w:ind w:firstLine="720"/>
        <w:jc w:val="both"/>
        <w:rPr>
          <w:i/>
          <w:sz w:val="16"/>
          <w:szCs w:val="16"/>
        </w:rPr>
      </w:pPr>
    </w:p>
    <w:p w:rsidR="00A2016E" w:rsidRPr="00816DAB" w:rsidRDefault="00A2016E" w:rsidP="00A2016E">
      <w:pPr>
        <w:pStyle w:val="NormalWeb"/>
        <w:spacing w:before="0" w:beforeAutospacing="0" w:after="0" w:afterAutospacing="0" w:line="320" w:lineRule="atLeast"/>
        <w:jc w:val="both"/>
        <w:rPr>
          <w:b/>
          <w:sz w:val="28"/>
          <w:szCs w:val="28"/>
        </w:rPr>
      </w:pPr>
      <w:r w:rsidRPr="00816DAB">
        <w:rPr>
          <w:sz w:val="28"/>
          <w:szCs w:val="28"/>
        </w:rPr>
        <w:tab/>
      </w:r>
      <w:r w:rsidRPr="00816DAB">
        <w:rPr>
          <w:b/>
          <w:sz w:val="28"/>
          <w:szCs w:val="28"/>
        </w:rPr>
        <w:t>II. Tin trong nước</w:t>
      </w:r>
    </w:p>
    <w:p w:rsidR="00A2016E" w:rsidRPr="00816DAB" w:rsidRDefault="00A2016E" w:rsidP="00A2016E">
      <w:pPr>
        <w:pStyle w:val="Heading2"/>
        <w:spacing w:before="0" w:beforeAutospacing="0" w:after="0" w:afterAutospacing="0"/>
        <w:ind w:firstLine="720"/>
        <w:jc w:val="both"/>
        <w:rPr>
          <w:b w:val="0"/>
          <w:bCs w:val="0"/>
          <w:sz w:val="28"/>
          <w:szCs w:val="28"/>
          <w:shd w:val="clear" w:color="auto" w:fill="EEEEEE"/>
        </w:rPr>
      </w:pPr>
      <w:r w:rsidRPr="00816DAB">
        <w:rPr>
          <w:sz w:val="28"/>
          <w:szCs w:val="28"/>
        </w:rPr>
        <w:t xml:space="preserve">1. </w:t>
      </w:r>
      <w:r w:rsidR="00C640A6" w:rsidRPr="00816DAB">
        <w:rPr>
          <w:b w:val="0"/>
          <w:bCs w:val="0"/>
          <w:sz w:val="28"/>
          <w:szCs w:val="28"/>
          <w:shd w:val="clear" w:color="auto" w:fill="EEEEEE"/>
        </w:rPr>
        <w:t>Chiều n</w:t>
      </w:r>
      <w:r w:rsidR="00816DAB">
        <w:rPr>
          <w:b w:val="0"/>
          <w:bCs w:val="0"/>
          <w:sz w:val="28"/>
          <w:szCs w:val="28"/>
          <w:shd w:val="clear" w:color="auto" w:fill="EEEEEE"/>
        </w:rPr>
        <w:t>gà</w:t>
      </w:r>
      <w:r w:rsidR="00C640A6" w:rsidRPr="00816DAB">
        <w:rPr>
          <w:b w:val="0"/>
          <w:bCs w:val="0"/>
          <w:sz w:val="28"/>
          <w:szCs w:val="28"/>
          <w:shd w:val="clear" w:color="auto" w:fill="EEEEEE"/>
        </w:rPr>
        <w:t>y 22/3, tại Trụ sở Chính phủ, tiếp Chủ tịch Tổ chức Hỗ trợ đại học thế giới Đức, ông Kambiz Ghawami, Thủ tướng Nguyễn Xuân Phúc khẳng định Chính phủ Việt Nam luôn ủng hộ Trường Đại học Việt - Đức hoạt động thuận lợi.</w:t>
      </w:r>
    </w:p>
    <w:p w:rsidR="00C640A6" w:rsidRPr="00816DAB" w:rsidRDefault="00C640A6" w:rsidP="00A2016E">
      <w:pPr>
        <w:pStyle w:val="Heading2"/>
        <w:spacing w:before="0" w:beforeAutospacing="0" w:after="0" w:afterAutospacing="0"/>
        <w:ind w:firstLine="720"/>
        <w:jc w:val="both"/>
        <w:rPr>
          <w:b w:val="0"/>
          <w:sz w:val="28"/>
          <w:szCs w:val="28"/>
          <w:shd w:val="clear" w:color="auto" w:fill="EEEEEE"/>
        </w:rPr>
      </w:pPr>
      <w:r w:rsidRPr="00816DAB">
        <w:rPr>
          <w:b w:val="0"/>
          <w:sz w:val="28"/>
          <w:szCs w:val="28"/>
          <w:shd w:val="clear" w:color="auto" w:fill="EEEEEE"/>
        </w:rPr>
        <w:t>Đánh giá cao sự đóng góp, nhiệt huyết của ông Kambiz Ghawami đối với Việt Nam và sự phát triển quan hệ hai nước, Thủ tướng nêu rõ, năm 2020, Việt Nam và Đức sẽ kỷ niệm 45 năm thiết lập quan hệ ngoại giao, đề nghị ông Kambiz Ghawami và chính quyền bang Hessen ủng hộ các sáng kiến tổ chức các hoạt động kỷ niệm của hai bên.</w:t>
      </w:r>
    </w:p>
    <w:p w:rsidR="00C640A6" w:rsidRPr="00816DAB" w:rsidRDefault="00C640A6" w:rsidP="00A2016E">
      <w:pPr>
        <w:pStyle w:val="Heading2"/>
        <w:spacing w:before="0" w:beforeAutospacing="0" w:after="0" w:afterAutospacing="0"/>
        <w:ind w:firstLine="720"/>
        <w:jc w:val="both"/>
        <w:rPr>
          <w:b w:val="0"/>
          <w:sz w:val="28"/>
          <w:szCs w:val="28"/>
          <w:lang w:eastAsia="ja-JP"/>
        </w:rPr>
      </w:pPr>
      <w:r w:rsidRPr="00816DAB">
        <w:rPr>
          <w:b w:val="0"/>
          <w:sz w:val="28"/>
          <w:szCs w:val="28"/>
          <w:shd w:val="clear" w:color="auto" w:fill="EEEEEE"/>
        </w:rPr>
        <w:t>Thủ tướng khẳng định, Việt Nam luôn coi trọng và mong muốn phát triển quan hệ đối tác chiến lược tốt đẹp với Đức; mong ông Kambiz Ghawami với tư cách là người bạn thân thiết của Việt Nam tiếp tục thúc đẩy hợp tác giữa hai nước, đặc biệt là trong lĩnh vực giáo dục- đào tạo và hợp tác với bang Hessen.</w:t>
      </w:r>
    </w:p>
    <w:p w:rsidR="00A2016E" w:rsidRDefault="00A2016E" w:rsidP="00A2016E">
      <w:pPr>
        <w:pStyle w:val="Heading2"/>
        <w:spacing w:before="0" w:beforeAutospacing="0" w:after="0" w:afterAutospacing="0"/>
        <w:ind w:firstLine="720"/>
        <w:jc w:val="both"/>
        <w:rPr>
          <w:b w:val="0"/>
          <w:i/>
          <w:sz w:val="28"/>
          <w:szCs w:val="28"/>
        </w:rPr>
      </w:pPr>
      <w:r w:rsidRPr="00816DAB">
        <w:rPr>
          <w:b w:val="0"/>
          <w:i/>
          <w:sz w:val="28"/>
          <w:szCs w:val="28"/>
        </w:rPr>
        <w:t>(Nguồn: Báo Điện tử Chính phủ Nước CHXHCNVN đưa tin ngày 2</w:t>
      </w:r>
      <w:r w:rsidR="00687F85" w:rsidRPr="00816DAB">
        <w:rPr>
          <w:b w:val="0"/>
          <w:i/>
          <w:sz w:val="28"/>
          <w:szCs w:val="28"/>
        </w:rPr>
        <w:t>2/3</w:t>
      </w:r>
      <w:r w:rsidRPr="00816DAB">
        <w:rPr>
          <w:b w:val="0"/>
          <w:i/>
          <w:sz w:val="28"/>
          <w:szCs w:val="28"/>
        </w:rPr>
        <w:t>/201</w:t>
      </w:r>
      <w:r w:rsidR="00687F85" w:rsidRPr="00816DAB">
        <w:rPr>
          <w:b w:val="0"/>
          <w:i/>
          <w:sz w:val="28"/>
          <w:szCs w:val="28"/>
        </w:rPr>
        <w:t>9</w:t>
      </w:r>
      <w:r w:rsidRPr="00816DAB">
        <w:rPr>
          <w:b w:val="0"/>
          <w:i/>
          <w:sz w:val="28"/>
          <w:szCs w:val="28"/>
        </w:rPr>
        <w:t>)</w:t>
      </w:r>
    </w:p>
    <w:p w:rsidR="00816DAB" w:rsidRPr="00816DAB" w:rsidRDefault="00816DAB" w:rsidP="00A2016E">
      <w:pPr>
        <w:pStyle w:val="Heading2"/>
        <w:spacing w:before="0" w:beforeAutospacing="0" w:after="0" w:afterAutospacing="0"/>
        <w:ind w:firstLine="720"/>
        <w:jc w:val="both"/>
        <w:rPr>
          <w:b w:val="0"/>
          <w:i/>
          <w:sz w:val="16"/>
          <w:szCs w:val="16"/>
        </w:rPr>
      </w:pPr>
    </w:p>
    <w:p w:rsidR="00A2016E" w:rsidRPr="00816DAB" w:rsidRDefault="00A2016E" w:rsidP="00A2016E">
      <w:pPr>
        <w:pStyle w:val="NormalWeb"/>
        <w:shd w:val="clear" w:color="auto" w:fill="FFFFFF"/>
        <w:spacing w:before="0" w:beforeAutospacing="0" w:after="0" w:afterAutospacing="0"/>
        <w:ind w:firstLine="720"/>
        <w:jc w:val="both"/>
        <w:textAlignment w:val="baseline"/>
        <w:rPr>
          <w:b/>
          <w:sz w:val="28"/>
          <w:szCs w:val="28"/>
        </w:rPr>
      </w:pPr>
      <w:r w:rsidRPr="00816DAB">
        <w:rPr>
          <w:b/>
          <w:sz w:val="28"/>
          <w:szCs w:val="28"/>
        </w:rPr>
        <w:t>III. Tin trong tỉnh</w:t>
      </w:r>
    </w:p>
    <w:p w:rsidR="009A769B" w:rsidRPr="00816DAB" w:rsidRDefault="00A2016E" w:rsidP="00D811D9">
      <w:pPr>
        <w:pStyle w:val="NormalWeb"/>
        <w:shd w:val="clear" w:color="auto" w:fill="FCFCFC"/>
        <w:spacing w:before="0" w:beforeAutospacing="0" w:after="0" w:afterAutospacing="0"/>
        <w:ind w:firstLine="720"/>
        <w:jc w:val="both"/>
        <w:rPr>
          <w:b/>
          <w:sz w:val="28"/>
          <w:szCs w:val="28"/>
        </w:rPr>
      </w:pPr>
      <w:r w:rsidRPr="00816DAB">
        <w:rPr>
          <w:rStyle w:val="Strong"/>
          <w:rFonts w:eastAsiaTheme="majorEastAsia"/>
          <w:sz w:val="28"/>
          <w:szCs w:val="28"/>
        </w:rPr>
        <w:t>1.</w:t>
      </w:r>
      <w:r w:rsidR="009A769B" w:rsidRPr="00816DAB">
        <w:rPr>
          <w:rStyle w:val="Strong"/>
          <w:b w:val="0"/>
          <w:sz w:val="28"/>
          <w:szCs w:val="28"/>
          <w:bdr w:val="none" w:sz="0" w:space="0" w:color="auto" w:frame="1"/>
        </w:rPr>
        <w:t>Sáng 22/3, Đoàn giám sát của Ủy ban Thường vụ Quốc hội do đồng chí Hà Ngọc Chiến - Ủy viên Trung ương Đảng, Ủy viên Ủy ban Thường vụ Quốc hội, Chủ tịch Hội đồng Dân tộc của Quốc hội làm Trưởng đoàn đã làm việc với UBND tỉnh về việc triển khai chính sách, pháp luật thực hiện Chương trình mục tiêu quốc gia Giảm nghèo bền vững vùng DTTS, miền núi trên địa bàn tỉnh Kon Tum giai đoạn 2012-2018.</w:t>
      </w:r>
    </w:p>
    <w:p w:rsidR="009A769B" w:rsidRPr="00816DAB" w:rsidRDefault="009A769B" w:rsidP="00D811D9">
      <w:pPr>
        <w:pStyle w:val="NormalWeb"/>
        <w:shd w:val="clear" w:color="auto" w:fill="FCFCFC"/>
        <w:spacing w:before="0" w:beforeAutospacing="0" w:after="0" w:afterAutospacing="0"/>
        <w:ind w:firstLine="720"/>
        <w:jc w:val="both"/>
        <w:rPr>
          <w:sz w:val="28"/>
          <w:szCs w:val="28"/>
        </w:rPr>
      </w:pPr>
      <w:r w:rsidRPr="00816DAB">
        <w:rPr>
          <w:sz w:val="28"/>
          <w:szCs w:val="28"/>
        </w:rPr>
        <w:lastRenderedPageBreak/>
        <w:t>Tiếp và làm việc với Đoàn có các đồng chí: Nguyễn Văn Hòa - Phó Bí thư Tỉnh ủy, Chủ tịch UBND tỉnh; Kring Ba - Ủy viên Ban Thường vụ Tỉnh ủy, Phó Chủ tịch Thường trực HĐND tỉnh; lãnh đạo các sở, ban, ngành.</w:t>
      </w:r>
    </w:p>
    <w:p w:rsidR="00A2016E" w:rsidRPr="00816DAB" w:rsidRDefault="009A769B" w:rsidP="00D811D9">
      <w:pPr>
        <w:pStyle w:val="NormalWeb"/>
        <w:shd w:val="clear" w:color="auto" w:fill="FCFCFC"/>
        <w:spacing w:before="0" w:beforeAutospacing="0" w:after="0" w:afterAutospacing="0"/>
        <w:ind w:firstLine="720"/>
        <w:jc w:val="both"/>
        <w:rPr>
          <w:sz w:val="28"/>
          <w:szCs w:val="28"/>
        </w:rPr>
      </w:pPr>
      <w:r w:rsidRPr="00816DAB">
        <w:rPr>
          <w:sz w:val="28"/>
          <w:szCs w:val="28"/>
          <w:shd w:val="clear" w:color="auto" w:fill="FCFCFC"/>
        </w:rPr>
        <w:t>Kết luận buổi làm việc, đồng chí Hà Ngọc Chiến biểu dương nỗ lực của Kon Tum đã chỉ đạo kịp thời các chính sách về thực hiện Chương trình mục tiêu quốc gia Giảm nghèo bền vững thời gian qua. Đồng thời, UBND tỉnh Kon Tum cần bổ sung, báo cáo chi tiết hơn về nguyên nhân giảm nghèo chưa thật sự bền vững, nhất là số hộ tái nghèo, phát sinh nghèo còn xảy ra, để Đoàn giám sát tổng hợp, kiến nghị các cấp có giải pháp giải quyết tốt hơn trong thời gian tới.</w:t>
      </w:r>
    </w:p>
    <w:p w:rsidR="00A2016E" w:rsidRPr="00816DAB" w:rsidRDefault="00A2016E" w:rsidP="00A2016E">
      <w:pPr>
        <w:pStyle w:val="NormalWeb"/>
        <w:spacing w:before="0" w:beforeAutospacing="0" w:after="0" w:afterAutospacing="0"/>
        <w:ind w:firstLine="720"/>
        <w:jc w:val="both"/>
        <w:rPr>
          <w:i/>
          <w:sz w:val="28"/>
          <w:szCs w:val="28"/>
        </w:rPr>
      </w:pPr>
      <w:r w:rsidRPr="00816DAB">
        <w:rPr>
          <w:i/>
          <w:sz w:val="28"/>
          <w:szCs w:val="28"/>
        </w:rPr>
        <w:t>(Nguồn: Báo Điện tử tỉnh Kon Tum đưa tin ngày 2</w:t>
      </w:r>
      <w:r w:rsidR="00D811D9" w:rsidRPr="00816DAB">
        <w:rPr>
          <w:i/>
          <w:sz w:val="28"/>
          <w:szCs w:val="28"/>
        </w:rPr>
        <w:t>4</w:t>
      </w:r>
      <w:r w:rsidRPr="00816DAB">
        <w:rPr>
          <w:i/>
          <w:sz w:val="28"/>
          <w:szCs w:val="28"/>
        </w:rPr>
        <w:t>/</w:t>
      </w:r>
      <w:r w:rsidR="00D811D9" w:rsidRPr="00816DAB">
        <w:rPr>
          <w:i/>
          <w:sz w:val="28"/>
          <w:szCs w:val="28"/>
        </w:rPr>
        <w:t>3</w:t>
      </w:r>
      <w:r w:rsidRPr="00816DAB">
        <w:rPr>
          <w:i/>
          <w:sz w:val="28"/>
          <w:szCs w:val="28"/>
        </w:rPr>
        <w:t>/201</w:t>
      </w:r>
      <w:r w:rsidR="00D811D9" w:rsidRPr="00816DAB">
        <w:rPr>
          <w:i/>
          <w:sz w:val="28"/>
          <w:szCs w:val="28"/>
        </w:rPr>
        <w:t>9</w:t>
      </w:r>
      <w:r w:rsidRPr="00816DAB">
        <w:rPr>
          <w:i/>
          <w:sz w:val="28"/>
          <w:szCs w:val="28"/>
        </w:rPr>
        <w:t>)</w:t>
      </w:r>
    </w:p>
    <w:p w:rsidR="00555760" w:rsidRPr="00816DAB" w:rsidRDefault="00A2016E" w:rsidP="00555760">
      <w:pPr>
        <w:pStyle w:val="NormalWeb"/>
        <w:shd w:val="clear" w:color="auto" w:fill="FCFCFC"/>
        <w:spacing w:before="0" w:beforeAutospacing="0" w:after="0" w:afterAutospacing="0"/>
        <w:ind w:firstLine="720"/>
        <w:jc w:val="both"/>
        <w:rPr>
          <w:b/>
          <w:sz w:val="28"/>
          <w:szCs w:val="28"/>
        </w:rPr>
      </w:pPr>
      <w:r w:rsidRPr="00816DAB">
        <w:rPr>
          <w:rStyle w:val="Strong"/>
          <w:sz w:val="28"/>
          <w:szCs w:val="28"/>
          <w:bdr w:val="none" w:sz="0" w:space="0" w:color="auto" w:frame="1"/>
          <w:shd w:val="clear" w:color="auto" w:fill="FCFCFC"/>
        </w:rPr>
        <w:t xml:space="preserve">2. </w:t>
      </w:r>
      <w:r w:rsidR="00555760" w:rsidRPr="00816DAB">
        <w:rPr>
          <w:rStyle w:val="Strong"/>
          <w:b w:val="0"/>
          <w:sz w:val="28"/>
          <w:szCs w:val="28"/>
          <w:bdr w:val="none" w:sz="0" w:space="0" w:color="auto" w:frame="1"/>
        </w:rPr>
        <w:t>Chiều 22/3, Ban Thường vụ Tỉnh ủy tổ chức Lễ Công bố Quyết định của Ban Thường vụ Tỉnh ủy về công tác cán bộ.</w:t>
      </w:r>
    </w:p>
    <w:p w:rsidR="00555760" w:rsidRPr="00816DAB" w:rsidRDefault="00555760" w:rsidP="00555760">
      <w:pPr>
        <w:pStyle w:val="NormalWeb"/>
        <w:shd w:val="clear" w:color="auto" w:fill="FCFCFC"/>
        <w:spacing w:before="0" w:beforeAutospacing="0" w:after="0" w:afterAutospacing="0"/>
        <w:ind w:firstLine="720"/>
        <w:jc w:val="both"/>
        <w:rPr>
          <w:sz w:val="28"/>
          <w:szCs w:val="28"/>
        </w:rPr>
      </w:pPr>
      <w:r w:rsidRPr="00816DAB">
        <w:rPr>
          <w:sz w:val="28"/>
          <w:szCs w:val="28"/>
        </w:rPr>
        <w:t>Dự lễ có các đồng chí: Trương Thị Ngọc Ánh - Phó Chủ tịch Uỷ ban Trung ương Mặt trận Tổ quốc Việt Nam; Nguyễn Văn Hòa - Phó Bí thư Tỉnh ủy, Chủ tịch UBND tỉnh; A Pớt - Phó Bí thư T</w:t>
      </w:r>
      <w:bookmarkStart w:id="0" w:name="_GoBack"/>
      <w:bookmarkEnd w:id="0"/>
      <w:r w:rsidRPr="00816DAB">
        <w:rPr>
          <w:sz w:val="28"/>
          <w:szCs w:val="28"/>
        </w:rPr>
        <w:t>ỉnh ủy, Trưởng Đoàn ĐBQH tỉnh; Huỳnh Tấn Phục - Ủy viên Ban Thường vụ Tỉnh ủy, Trưởng Ban Tổ chức Tỉnh ủy; lãnh đạo Ủy ban MTTQVN tỉnh và các sở, ngành tỉnh.</w:t>
      </w:r>
    </w:p>
    <w:p w:rsidR="00A2016E" w:rsidRPr="00816DAB" w:rsidRDefault="00555760" w:rsidP="00555760">
      <w:pPr>
        <w:pStyle w:val="NormalWeb"/>
        <w:shd w:val="clear" w:color="auto" w:fill="FCFCFC"/>
        <w:spacing w:before="0" w:beforeAutospacing="0" w:after="0" w:afterAutospacing="0"/>
        <w:ind w:firstLine="720"/>
        <w:jc w:val="both"/>
        <w:rPr>
          <w:sz w:val="28"/>
          <w:szCs w:val="28"/>
        </w:rPr>
      </w:pPr>
      <w:r w:rsidRPr="00816DAB">
        <w:rPr>
          <w:sz w:val="28"/>
          <w:szCs w:val="28"/>
        </w:rPr>
        <w:t>Tại Lễ công bố, đồng chí Huỳnh Tấn Phục - Ủy viên Ban Thường vụ Tỉnh ủy, Trưởng Ban Tổ chức Tỉnh ủy đã thông qua Quyết định 1295-QĐ/TU ngày 18/3/2019 của Ban Thường vụ Tỉnh ủy điều động, phân công đồng chí Nguyễn Trung Hải - Tỉnh ủy viên, Giám đốc Sở Nông nghiệp và Phát triển nông thôn đến nhận công tác tại Ủy ban MTTQVN tỉnh; chỉ định tham gia Đảng đoàn, giữ chức vụ Bí thư Đảng đoàn Ủy ban MTTQVN tỉnh và giới thiệu hiệp thương cử giữ chức vụ Chủ tịch Ủy ban MTTQVN tỉnh nhiệm kỳ 2014-2019.</w:t>
      </w:r>
    </w:p>
    <w:p w:rsidR="00A2016E" w:rsidRPr="00816DAB" w:rsidRDefault="00A2016E" w:rsidP="00A2016E">
      <w:pPr>
        <w:pStyle w:val="NormalWeb"/>
        <w:spacing w:before="0" w:beforeAutospacing="0" w:after="0" w:afterAutospacing="0"/>
        <w:ind w:firstLine="720"/>
        <w:jc w:val="both"/>
        <w:rPr>
          <w:i/>
          <w:sz w:val="28"/>
          <w:szCs w:val="28"/>
        </w:rPr>
      </w:pPr>
      <w:r w:rsidRPr="00816DAB">
        <w:rPr>
          <w:i/>
          <w:sz w:val="28"/>
          <w:szCs w:val="28"/>
        </w:rPr>
        <w:t>(Nguồn: Báo Điện tử tỉnh Kon Tum đưa tin ngày 2</w:t>
      </w:r>
      <w:r w:rsidR="00555760" w:rsidRPr="00816DAB">
        <w:rPr>
          <w:i/>
          <w:sz w:val="28"/>
          <w:szCs w:val="28"/>
        </w:rPr>
        <w:t>2</w:t>
      </w:r>
      <w:r w:rsidRPr="00816DAB">
        <w:rPr>
          <w:i/>
          <w:sz w:val="28"/>
          <w:szCs w:val="28"/>
        </w:rPr>
        <w:t>/</w:t>
      </w:r>
      <w:r w:rsidR="00555760" w:rsidRPr="00816DAB">
        <w:rPr>
          <w:i/>
          <w:sz w:val="28"/>
          <w:szCs w:val="28"/>
        </w:rPr>
        <w:t>3</w:t>
      </w:r>
      <w:r w:rsidRPr="00816DAB">
        <w:rPr>
          <w:i/>
          <w:sz w:val="28"/>
          <w:szCs w:val="28"/>
        </w:rPr>
        <w:t>/201</w:t>
      </w:r>
      <w:r w:rsidR="00555760" w:rsidRPr="00816DAB">
        <w:rPr>
          <w:i/>
          <w:sz w:val="28"/>
          <w:szCs w:val="28"/>
        </w:rPr>
        <w:t>9</w:t>
      </w:r>
      <w:r w:rsidRPr="00816DAB">
        <w:rPr>
          <w:i/>
          <w:sz w:val="28"/>
          <w:szCs w:val="28"/>
        </w:rPr>
        <w:t>)</w:t>
      </w:r>
    </w:p>
    <w:p w:rsidR="00A2016E" w:rsidRPr="00816DAB" w:rsidRDefault="00A2016E" w:rsidP="00A2016E">
      <w:pPr>
        <w:pStyle w:val="NormalWeb"/>
        <w:spacing w:before="0" w:beforeAutospacing="0" w:after="0" w:afterAutospacing="0"/>
        <w:jc w:val="both"/>
        <w:rPr>
          <w:i/>
          <w:sz w:val="28"/>
          <w:szCs w:val="28"/>
        </w:rPr>
      </w:pPr>
    </w:p>
    <w:p w:rsidR="00A2016E" w:rsidRPr="00816DAB" w:rsidRDefault="00CD3E2C" w:rsidP="00A2016E">
      <w:pPr>
        <w:pStyle w:val="NormalWeb"/>
        <w:shd w:val="clear" w:color="auto" w:fill="FFFFFF"/>
        <w:spacing w:before="0" w:beforeAutospacing="0" w:after="0" w:afterAutospacing="0"/>
        <w:jc w:val="both"/>
        <w:rPr>
          <w:sz w:val="28"/>
          <w:szCs w:val="28"/>
        </w:rPr>
      </w:pPr>
      <w:r w:rsidRPr="00816DAB">
        <w:rPr>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4.1pt;margin-top:1.85pt;width:8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p w:rsidR="00A2016E" w:rsidRPr="00816DAB" w:rsidRDefault="00A2016E" w:rsidP="00A2016E"/>
    <w:p w:rsidR="00A2016E" w:rsidRPr="00816DAB" w:rsidRDefault="00A2016E" w:rsidP="00A2016E"/>
    <w:p w:rsidR="00A2016E" w:rsidRPr="00816DAB" w:rsidRDefault="00A2016E" w:rsidP="00A2016E"/>
    <w:p w:rsidR="00A2016E" w:rsidRPr="00816DAB" w:rsidRDefault="00A2016E" w:rsidP="00A2016E"/>
    <w:p w:rsidR="00A2016E" w:rsidRPr="00816DAB" w:rsidRDefault="00A2016E" w:rsidP="00A2016E"/>
    <w:p w:rsidR="00A2016E" w:rsidRPr="00816DAB" w:rsidRDefault="00A2016E" w:rsidP="00A2016E"/>
    <w:p w:rsidR="00A2016E" w:rsidRPr="00816DAB" w:rsidRDefault="00A2016E" w:rsidP="00A2016E"/>
    <w:p w:rsidR="00A2016E" w:rsidRPr="00816DAB" w:rsidRDefault="00A2016E" w:rsidP="00A2016E"/>
    <w:p w:rsidR="00BE19C0" w:rsidRPr="00816DAB" w:rsidRDefault="00BE19C0"/>
    <w:sectPr w:rsidR="00BE19C0" w:rsidRPr="00816DAB" w:rsidSect="003D60B0">
      <w:footerReference w:type="default" r:id="rId6"/>
      <w:pgSz w:w="11907" w:h="16840" w:code="9"/>
      <w:pgMar w:top="1022" w:right="1022" w:bottom="-346"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D8" w:rsidRDefault="00401BD8" w:rsidP="00CD3E2C">
      <w:r>
        <w:separator/>
      </w:r>
    </w:p>
  </w:endnote>
  <w:endnote w:type="continuationSeparator" w:id="1">
    <w:p w:rsidR="00401BD8" w:rsidRDefault="00401BD8" w:rsidP="00CD3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CD3E2C">
        <w:pPr>
          <w:pStyle w:val="Footer"/>
          <w:jc w:val="center"/>
        </w:pPr>
        <w:r>
          <w:fldChar w:fldCharType="begin"/>
        </w:r>
        <w:r w:rsidR="004D1512">
          <w:instrText xml:space="preserve"> PAGE   \* MERGEFORMAT </w:instrText>
        </w:r>
        <w:r>
          <w:fldChar w:fldCharType="separate"/>
        </w:r>
        <w:r w:rsidR="00816DAB">
          <w:rPr>
            <w:noProof/>
          </w:rPr>
          <w:t>1</w:t>
        </w:r>
        <w:r>
          <w:fldChar w:fldCharType="end"/>
        </w:r>
      </w:p>
    </w:sdtContent>
  </w:sdt>
  <w:p w:rsidR="002C0B0F" w:rsidRDefault="00401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D8" w:rsidRDefault="00401BD8" w:rsidP="00CD3E2C">
      <w:r>
        <w:separator/>
      </w:r>
    </w:p>
  </w:footnote>
  <w:footnote w:type="continuationSeparator" w:id="1">
    <w:p w:rsidR="00401BD8" w:rsidRDefault="00401BD8" w:rsidP="00CD3E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2016E"/>
    <w:rsid w:val="00331146"/>
    <w:rsid w:val="003E4FCD"/>
    <w:rsid w:val="00401BD8"/>
    <w:rsid w:val="004D1512"/>
    <w:rsid w:val="00555760"/>
    <w:rsid w:val="00591AE1"/>
    <w:rsid w:val="005D29A5"/>
    <w:rsid w:val="00687F85"/>
    <w:rsid w:val="006D3D43"/>
    <w:rsid w:val="007A7AE2"/>
    <w:rsid w:val="00816DAB"/>
    <w:rsid w:val="008E34DA"/>
    <w:rsid w:val="009A769B"/>
    <w:rsid w:val="00A2016E"/>
    <w:rsid w:val="00BE19C0"/>
    <w:rsid w:val="00C471B7"/>
    <w:rsid w:val="00C640A6"/>
    <w:rsid w:val="00CD3E2C"/>
    <w:rsid w:val="00D811D9"/>
    <w:rsid w:val="00FF1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6E"/>
    <w:pPr>
      <w:spacing w:after="0" w:line="240" w:lineRule="auto"/>
    </w:pPr>
    <w:rPr>
      <w:rFonts w:eastAsia="Times New Roman" w:cs="Times New Roman"/>
      <w:szCs w:val="28"/>
    </w:rPr>
  </w:style>
  <w:style w:type="paragraph" w:styleId="Heading2">
    <w:name w:val="heading 2"/>
    <w:basedOn w:val="Normal"/>
    <w:link w:val="Heading2Char"/>
    <w:uiPriority w:val="9"/>
    <w:qFormat/>
    <w:rsid w:val="00A201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16E"/>
    <w:rPr>
      <w:rFonts w:eastAsia="Times New Roman" w:cs="Times New Roman"/>
      <w:b/>
      <w:bCs/>
      <w:sz w:val="36"/>
      <w:szCs w:val="36"/>
    </w:rPr>
  </w:style>
  <w:style w:type="paragraph" w:styleId="NormalWeb">
    <w:name w:val="Normal (Web)"/>
    <w:basedOn w:val="Normal"/>
    <w:uiPriority w:val="99"/>
    <w:rsid w:val="00A2016E"/>
    <w:pPr>
      <w:spacing w:before="100" w:beforeAutospacing="1" w:after="100" w:afterAutospacing="1"/>
    </w:pPr>
    <w:rPr>
      <w:sz w:val="24"/>
      <w:szCs w:val="24"/>
    </w:rPr>
  </w:style>
  <w:style w:type="paragraph" w:styleId="Footer">
    <w:name w:val="footer"/>
    <w:basedOn w:val="Normal"/>
    <w:link w:val="FooterChar"/>
    <w:uiPriority w:val="99"/>
    <w:unhideWhenUsed/>
    <w:rsid w:val="00A2016E"/>
    <w:pPr>
      <w:tabs>
        <w:tab w:val="center" w:pos="4680"/>
        <w:tab w:val="right" w:pos="9360"/>
      </w:tabs>
    </w:pPr>
  </w:style>
  <w:style w:type="character" w:customStyle="1" w:styleId="FooterChar">
    <w:name w:val="Footer Char"/>
    <w:basedOn w:val="DefaultParagraphFont"/>
    <w:link w:val="Footer"/>
    <w:uiPriority w:val="99"/>
    <w:rsid w:val="00A2016E"/>
    <w:rPr>
      <w:rFonts w:eastAsia="Times New Roman" w:cs="Times New Roman"/>
      <w:szCs w:val="28"/>
    </w:rPr>
  </w:style>
  <w:style w:type="character" w:styleId="Strong">
    <w:name w:val="Strong"/>
    <w:basedOn w:val="DefaultParagraphFont"/>
    <w:uiPriority w:val="22"/>
    <w:qFormat/>
    <w:rsid w:val="00A201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6E"/>
    <w:pPr>
      <w:spacing w:after="0" w:line="240" w:lineRule="auto"/>
    </w:pPr>
    <w:rPr>
      <w:rFonts w:eastAsia="Times New Roman" w:cs="Times New Roman"/>
      <w:szCs w:val="28"/>
    </w:rPr>
  </w:style>
  <w:style w:type="paragraph" w:styleId="Heading2">
    <w:name w:val="heading 2"/>
    <w:basedOn w:val="Normal"/>
    <w:link w:val="Heading2Char"/>
    <w:uiPriority w:val="9"/>
    <w:qFormat/>
    <w:rsid w:val="00A201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16E"/>
    <w:rPr>
      <w:rFonts w:eastAsia="Times New Roman" w:cs="Times New Roman"/>
      <w:b/>
      <w:bCs/>
      <w:sz w:val="36"/>
      <w:szCs w:val="36"/>
    </w:rPr>
  </w:style>
  <w:style w:type="paragraph" w:styleId="NormalWeb">
    <w:name w:val="Normal (Web)"/>
    <w:basedOn w:val="Normal"/>
    <w:uiPriority w:val="99"/>
    <w:rsid w:val="00A2016E"/>
    <w:pPr>
      <w:spacing w:before="100" w:beforeAutospacing="1" w:after="100" w:afterAutospacing="1"/>
    </w:pPr>
    <w:rPr>
      <w:sz w:val="24"/>
      <w:szCs w:val="24"/>
    </w:rPr>
  </w:style>
  <w:style w:type="paragraph" w:styleId="Footer">
    <w:name w:val="footer"/>
    <w:basedOn w:val="Normal"/>
    <w:link w:val="FooterChar"/>
    <w:uiPriority w:val="99"/>
    <w:unhideWhenUsed/>
    <w:rsid w:val="00A2016E"/>
    <w:pPr>
      <w:tabs>
        <w:tab w:val="center" w:pos="4680"/>
        <w:tab w:val="right" w:pos="9360"/>
      </w:tabs>
    </w:pPr>
  </w:style>
  <w:style w:type="character" w:customStyle="1" w:styleId="FooterChar">
    <w:name w:val="Footer Char"/>
    <w:basedOn w:val="DefaultParagraphFont"/>
    <w:link w:val="Footer"/>
    <w:uiPriority w:val="99"/>
    <w:rsid w:val="00A2016E"/>
    <w:rPr>
      <w:rFonts w:eastAsia="Times New Roman" w:cs="Times New Roman"/>
      <w:szCs w:val="28"/>
    </w:rPr>
  </w:style>
  <w:style w:type="character" w:styleId="Strong">
    <w:name w:val="Strong"/>
    <w:basedOn w:val="DefaultParagraphFont"/>
    <w:uiPriority w:val="22"/>
    <w:qFormat/>
    <w:rsid w:val="00A2016E"/>
    <w:rPr>
      <w:b/>
      <w:bCs/>
    </w:rPr>
  </w:style>
</w:styles>
</file>

<file path=word/webSettings.xml><?xml version="1.0" encoding="utf-8"?>
<w:webSettings xmlns:r="http://schemas.openxmlformats.org/officeDocument/2006/relationships" xmlns:w="http://schemas.openxmlformats.org/wordprocessingml/2006/main">
  <w:divs>
    <w:div w:id="724719203">
      <w:bodyDiv w:val="1"/>
      <w:marLeft w:val="0"/>
      <w:marRight w:val="0"/>
      <w:marTop w:val="0"/>
      <w:marBottom w:val="0"/>
      <w:divBdr>
        <w:top w:val="none" w:sz="0" w:space="0" w:color="auto"/>
        <w:left w:val="none" w:sz="0" w:space="0" w:color="auto"/>
        <w:bottom w:val="none" w:sz="0" w:space="0" w:color="auto"/>
        <w:right w:val="none" w:sz="0" w:space="0" w:color="auto"/>
      </w:divBdr>
    </w:div>
    <w:div w:id="812530614">
      <w:bodyDiv w:val="1"/>
      <w:marLeft w:val="0"/>
      <w:marRight w:val="0"/>
      <w:marTop w:val="0"/>
      <w:marBottom w:val="0"/>
      <w:divBdr>
        <w:top w:val="none" w:sz="0" w:space="0" w:color="auto"/>
        <w:left w:val="none" w:sz="0" w:space="0" w:color="auto"/>
        <w:bottom w:val="none" w:sz="0" w:space="0" w:color="auto"/>
        <w:right w:val="none" w:sz="0" w:space="0" w:color="auto"/>
      </w:divBdr>
    </w:div>
    <w:div w:id="16086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ThaiCuong</cp:lastModifiedBy>
  <cp:revision>8</cp:revision>
  <dcterms:created xsi:type="dcterms:W3CDTF">2019-03-24T08:07:00Z</dcterms:created>
  <dcterms:modified xsi:type="dcterms:W3CDTF">2019-03-25T00:01:00Z</dcterms:modified>
</cp:coreProperties>
</file>