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176" w:type="dxa"/>
        <w:tblLook w:val="01E0" w:firstRow="1" w:lastRow="1" w:firstColumn="1" w:lastColumn="1" w:noHBand="0" w:noVBand="0"/>
      </w:tblPr>
      <w:tblGrid>
        <w:gridCol w:w="59"/>
        <w:gridCol w:w="3911"/>
        <w:gridCol w:w="71"/>
        <w:gridCol w:w="5497"/>
        <w:gridCol w:w="244"/>
      </w:tblGrid>
      <w:tr w:rsidR="006F6CA0" w:rsidRPr="006F6CA0" w14:paraId="1FC347EE" w14:textId="77777777" w:rsidTr="007926C0">
        <w:trPr>
          <w:trHeight w:val="311"/>
        </w:trPr>
        <w:tc>
          <w:tcPr>
            <w:tcW w:w="3970" w:type="dxa"/>
            <w:gridSpan w:val="2"/>
            <w:shd w:val="clear" w:color="auto" w:fill="auto"/>
          </w:tcPr>
          <w:p w14:paraId="7D7C65A9" w14:textId="77777777" w:rsidR="00B96471" w:rsidRPr="006F6CA0" w:rsidRDefault="00B96471" w:rsidP="00845498">
            <w:pPr>
              <w:pStyle w:val="Heading1"/>
              <w:spacing w:before="80" w:after="40" w:line="240" w:lineRule="auto"/>
              <w:ind w:leftChars="0" w:left="0" w:firstLineChars="0" w:firstLine="0"/>
              <w:rPr>
                <w:rFonts w:eastAsia="SimSun"/>
                <w:b w:val="0"/>
                <w:szCs w:val="26"/>
              </w:rPr>
            </w:pPr>
            <w:r w:rsidRPr="006F6CA0">
              <w:rPr>
                <w:rFonts w:eastAsia="SimSun"/>
                <w:b w:val="0"/>
                <w:szCs w:val="26"/>
              </w:rPr>
              <w:t>UBND TỈNH KON TUM</w:t>
            </w:r>
          </w:p>
          <w:p w14:paraId="4D7B1E77" w14:textId="2854F0F8" w:rsidR="00B96471" w:rsidRPr="006F6CA0" w:rsidRDefault="00B96471" w:rsidP="00845498">
            <w:pPr>
              <w:spacing w:before="80" w:after="40" w:line="240" w:lineRule="auto"/>
              <w:ind w:leftChars="0" w:left="0" w:firstLineChars="0" w:firstLine="0"/>
              <w:jc w:val="center"/>
              <w:rPr>
                <w:rFonts w:eastAsia="SimSun"/>
                <w:b/>
                <w:sz w:val="26"/>
                <w:szCs w:val="26"/>
              </w:rPr>
            </w:pPr>
            <w:r w:rsidRPr="006F6CA0">
              <w:rPr>
                <w:rFonts w:eastAsia="SimSun"/>
                <w:b/>
                <w:sz w:val="26"/>
                <w:szCs w:val="26"/>
              </w:rPr>
              <w:t>SỞ GIÁO DỤC VÀ ĐÀO TẠO</w:t>
            </w:r>
          </w:p>
        </w:tc>
        <w:tc>
          <w:tcPr>
            <w:tcW w:w="5812" w:type="dxa"/>
            <w:gridSpan w:val="3"/>
            <w:shd w:val="clear" w:color="auto" w:fill="auto"/>
          </w:tcPr>
          <w:p w14:paraId="074C9380" w14:textId="5BB40137" w:rsidR="00B96471" w:rsidRPr="006F6CA0" w:rsidRDefault="00B96471" w:rsidP="00845498">
            <w:pPr>
              <w:pStyle w:val="Heading1"/>
              <w:spacing w:before="80" w:after="40" w:line="240" w:lineRule="auto"/>
              <w:ind w:leftChars="0" w:left="0" w:firstLineChars="0" w:firstLine="0"/>
              <w:rPr>
                <w:rFonts w:eastAsia="SimSun"/>
                <w:szCs w:val="26"/>
              </w:rPr>
            </w:pPr>
            <w:r w:rsidRPr="006F6CA0">
              <w:rPr>
                <w:rFonts w:eastAsia="SimSun"/>
                <w:bCs w:val="0"/>
                <w:szCs w:val="26"/>
              </w:rPr>
              <w:t>CỘNG HOÀ XÃ HỘI CHỦ NGHĨA VIỆT NAM</w:t>
            </w:r>
          </w:p>
          <w:p w14:paraId="239F7DAA" w14:textId="25B858A4" w:rsidR="00B96471" w:rsidRPr="006F6CA0" w:rsidRDefault="00B96471" w:rsidP="00845498">
            <w:pPr>
              <w:spacing w:before="80" w:after="40" w:line="240" w:lineRule="auto"/>
              <w:ind w:leftChars="0" w:left="0" w:firstLineChars="0" w:firstLine="0"/>
              <w:jc w:val="center"/>
              <w:rPr>
                <w:rFonts w:eastAsia="SimSun"/>
                <w:b/>
              </w:rPr>
            </w:pPr>
            <w:r w:rsidRPr="006F6CA0">
              <w:rPr>
                <w:rFonts w:eastAsia="SimSun"/>
                <w:b/>
                <w:sz w:val="28"/>
                <w:szCs w:val="26"/>
              </w:rPr>
              <w:t>Độc lập - Tự do - Hạnh phúc</w:t>
            </w:r>
          </w:p>
        </w:tc>
      </w:tr>
      <w:tr w:rsidR="006F6CA0" w:rsidRPr="006F6CA0" w14:paraId="57EFC67F" w14:textId="77777777" w:rsidTr="007926C0">
        <w:tblPrEx>
          <w:jc w:val="center"/>
          <w:tblInd w:w="0" w:type="dxa"/>
          <w:tblLook w:val="04A0" w:firstRow="1" w:lastRow="0" w:firstColumn="1" w:lastColumn="0" w:noHBand="0" w:noVBand="1"/>
        </w:tblPrEx>
        <w:trPr>
          <w:gridBefore w:val="1"/>
          <w:gridAfter w:val="1"/>
          <w:wBefore w:w="59" w:type="dxa"/>
          <w:wAfter w:w="244" w:type="dxa"/>
          <w:jc w:val="center"/>
        </w:trPr>
        <w:tc>
          <w:tcPr>
            <w:tcW w:w="3982" w:type="dxa"/>
            <w:gridSpan w:val="2"/>
            <w:shd w:val="clear" w:color="auto" w:fill="auto"/>
          </w:tcPr>
          <w:p w14:paraId="5093B1A2" w14:textId="4674F050" w:rsidR="00B96471" w:rsidRPr="006F6CA0" w:rsidRDefault="00845498" w:rsidP="00845498">
            <w:pPr>
              <w:spacing w:before="80" w:after="40" w:line="240" w:lineRule="auto"/>
              <w:ind w:left="1" w:hanging="3"/>
              <w:jc w:val="center"/>
              <w:rPr>
                <w:sz w:val="26"/>
                <w:szCs w:val="26"/>
                <w:lang w:val="nl-NL"/>
              </w:rPr>
            </w:pPr>
            <w:r w:rsidRPr="006F6CA0">
              <w:rPr>
                <w:noProof/>
                <w:sz w:val="26"/>
                <w:szCs w:val="26"/>
              </w:rPr>
              <mc:AlternateContent>
                <mc:Choice Requires="wps">
                  <w:drawing>
                    <wp:anchor distT="0" distB="0" distL="114300" distR="114300" simplePos="0" relativeHeight="251661824" behindDoc="0" locked="0" layoutInCell="1" allowOverlap="1" wp14:anchorId="603FEDB5" wp14:editId="0C29A6C1">
                      <wp:simplePos x="0" y="0"/>
                      <wp:positionH relativeFrom="column">
                        <wp:posOffset>-3810</wp:posOffset>
                      </wp:positionH>
                      <wp:positionV relativeFrom="paragraph">
                        <wp:posOffset>219075</wp:posOffset>
                      </wp:positionV>
                      <wp:extent cx="1200150" cy="36195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1200150" cy="36195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482ADD93" w14:textId="7D0E5516" w:rsidR="00B432E5" w:rsidRPr="00B432E5" w:rsidRDefault="00B432E5" w:rsidP="00B432E5">
                                  <w:pPr>
                                    <w:ind w:left="0" w:hanging="2"/>
                                    <w:jc w:val="center"/>
                                    <w:rPr>
                                      <w:b/>
                                      <w:bCs/>
                                      <w:color w:val="000000" w:themeColor="text1"/>
                                    </w:rPr>
                                  </w:pPr>
                                  <w:r w:rsidRPr="00B432E5">
                                    <w:rPr>
                                      <w:b/>
                                      <w:bCs/>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FEDB5" id="Rectangle 1" o:spid="_x0000_s1026" style="position:absolute;left:0;text-align:left;margin-left:-.3pt;margin-top:17.25pt;width:94.5pt;height:28.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" filled="f" strokecolor="#4579b8 [3044]">
                      <v:shadow on="t" color="black" opacity="22937f" origin=",.5" offset="0,.63889mm"/>
                      <v:textbox>
                        <w:txbxContent>
                          <w:p w14:paraId="482ADD93" w14:textId="7D0E5516" w:rsidR="00B432E5" w:rsidRPr="00B432E5" w:rsidRDefault="00B432E5" w:rsidP="00B432E5">
                            <w:pPr>
                              <w:ind w:left="0" w:hanging="2"/>
                              <w:jc w:val="center"/>
                              <w:rPr>
                                <w:b/>
                                <w:bCs/>
                                <w:color w:val="000000" w:themeColor="text1"/>
                              </w:rPr>
                            </w:pPr>
                            <w:r w:rsidRPr="00B432E5">
                              <w:rPr>
                                <w:b/>
                                <w:bCs/>
                                <w:color w:val="000000" w:themeColor="text1"/>
                              </w:rPr>
                              <w:t>DỰ THẢO</w:t>
                            </w:r>
                          </w:p>
                        </w:txbxContent>
                      </v:textbox>
                    </v:rect>
                  </w:pict>
                </mc:Fallback>
              </mc:AlternateContent>
            </w:r>
            <w:r w:rsidR="00B96471" w:rsidRPr="006F6CA0">
              <w:rPr>
                <w:noProof/>
                <w:sz w:val="26"/>
                <w:szCs w:val="26"/>
              </w:rPr>
              <mc:AlternateContent>
                <mc:Choice Requires="wps">
                  <w:drawing>
                    <wp:anchor distT="0" distB="0" distL="114300" distR="114300" simplePos="0" relativeHeight="251656704" behindDoc="0" locked="0" layoutInCell="1" allowOverlap="1" wp14:anchorId="14FC1D02" wp14:editId="6C52EBAC">
                      <wp:simplePos x="0" y="0"/>
                      <wp:positionH relativeFrom="column">
                        <wp:posOffset>702945</wp:posOffset>
                      </wp:positionH>
                      <wp:positionV relativeFrom="paragraph">
                        <wp:posOffset>2169</wp:posOffset>
                      </wp:positionV>
                      <wp:extent cx="1008000"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100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85996" id="Straight Connector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5pt" to="13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" strokecolor="black [3040]"/>
                  </w:pict>
                </mc:Fallback>
              </mc:AlternateContent>
            </w:r>
            <w:r w:rsidR="00B96471" w:rsidRPr="006F6CA0">
              <w:rPr>
                <w:sz w:val="26"/>
                <w:szCs w:val="26"/>
              </w:rPr>
              <w:t>Số:        /BC-SGDĐT</w:t>
            </w:r>
          </w:p>
        </w:tc>
        <w:tc>
          <w:tcPr>
            <w:tcW w:w="5497" w:type="dxa"/>
            <w:shd w:val="clear" w:color="auto" w:fill="auto"/>
          </w:tcPr>
          <w:p w14:paraId="4D1273C2" w14:textId="3523CA1F" w:rsidR="00B96471" w:rsidRPr="006F6CA0" w:rsidRDefault="00B96471" w:rsidP="00845498">
            <w:pPr>
              <w:spacing w:before="80" w:after="40" w:line="240" w:lineRule="auto"/>
              <w:ind w:left="1" w:hanging="3"/>
              <w:jc w:val="center"/>
              <w:rPr>
                <w:i/>
                <w:sz w:val="28"/>
              </w:rPr>
            </w:pPr>
            <w:r w:rsidRPr="006F6CA0">
              <w:rPr>
                <w:noProof/>
                <w:sz w:val="28"/>
                <w:szCs w:val="26"/>
              </w:rPr>
              <mc:AlternateContent>
                <mc:Choice Requires="wps">
                  <w:drawing>
                    <wp:anchor distT="0" distB="0" distL="114300" distR="114300" simplePos="0" relativeHeight="251658752" behindDoc="0" locked="0" layoutInCell="1" allowOverlap="1" wp14:anchorId="24D28E86" wp14:editId="71F62AF5">
                      <wp:simplePos x="0" y="0"/>
                      <wp:positionH relativeFrom="column">
                        <wp:posOffset>702945</wp:posOffset>
                      </wp:positionH>
                      <wp:positionV relativeFrom="paragraph">
                        <wp:posOffset>13970</wp:posOffset>
                      </wp:positionV>
                      <wp:extent cx="2124000" cy="0"/>
                      <wp:effectExtent l="0" t="0" r="10160" b="19050"/>
                      <wp:wrapNone/>
                      <wp:docPr id="7" name="Straight Connector 7"/>
                      <wp:cNvGraphicFramePr/>
                      <a:graphic xmlns:a="http://schemas.openxmlformats.org/drawingml/2006/main">
                        <a:graphicData uri="http://schemas.microsoft.com/office/word/2010/wordprocessingShape">
                          <wps:wsp>
                            <wps:cNvCnPr/>
                            <wps:spPr>
                              <a:xfrm flipV="1">
                                <a:off x="0" y="0"/>
                                <a:ext cx="212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CAEC" id="Straight Connector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1pt" to="2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" strokecolor="black [3040]"/>
                  </w:pict>
                </mc:Fallback>
              </mc:AlternateContent>
            </w:r>
            <w:r w:rsidRPr="006F6CA0">
              <w:rPr>
                <w:i/>
                <w:sz w:val="28"/>
              </w:rPr>
              <w:t>Kon Tum, ngày      tháng      năm</w:t>
            </w:r>
          </w:p>
        </w:tc>
      </w:tr>
    </w:tbl>
    <w:p w14:paraId="249EDAFE" w14:textId="7D913396" w:rsidR="00B96471" w:rsidRPr="006F6CA0" w:rsidRDefault="00B96471" w:rsidP="00845498">
      <w:pPr>
        <w:spacing w:before="80" w:after="40" w:line="240" w:lineRule="auto"/>
        <w:ind w:leftChars="0" w:left="0" w:firstLineChars="0" w:firstLine="0"/>
        <w:jc w:val="center"/>
        <w:rPr>
          <w:b/>
          <w:sz w:val="28"/>
          <w:szCs w:val="28"/>
        </w:rPr>
      </w:pPr>
      <w:r w:rsidRPr="006F6CA0">
        <w:rPr>
          <w:b/>
          <w:sz w:val="28"/>
          <w:szCs w:val="28"/>
        </w:rPr>
        <w:t>BÁO CÁO</w:t>
      </w:r>
    </w:p>
    <w:p w14:paraId="7D44087A" w14:textId="77777777" w:rsidR="00B96471" w:rsidRPr="006F6CA0" w:rsidRDefault="00B96471" w:rsidP="00845498">
      <w:pPr>
        <w:pStyle w:val="Heading1"/>
        <w:spacing w:before="80" w:after="40" w:line="240" w:lineRule="auto"/>
        <w:ind w:leftChars="0" w:left="0" w:firstLineChars="0" w:firstLine="0"/>
        <w:rPr>
          <w:noProof/>
          <w:sz w:val="28"/>
          <w:szCs w:val="28"/>
          <w:lang w:val="nl-NL"/>
        </w:rPr>
      </w:pPr>
      <w:r w:rsidRPr="006F6CA0">
        <w:rPr>
          <w:noProof/>
          <w:sz w:val="28"/>
          <w:szCs w:val="28"/>
          <w:u w:color="FF0000"/>
          <w:lang w:val="nl-NL"/>
        </w:rPr>
        <w:t>Tình hình thực hiện</w:t>
      </w:r>
      <w:r w:rsidRPr="006F6CA0">
        <w:rPr>
          <w:noProof/>
          <w:sz w:val="28"/>
          <w:szCs w:val="28"/>
          <w:lang w:val="nl-NL"/>
        </w:rPr>
        <w:t xml:space="preserve"> Chương </w:t>
      </w:r>
      <w:r w:rsidRPr="006F6CA0">
        <w:rPr>
          <w:noProof/>
          <w:sz w:val="28"/>
          <w:szCs w:val="28"/>
          <w:u w:color="FF0000"/>
          <w:lang w:val="nl-NL"/>
        </w:rPr>
        <w:t>trình công tác trọng tâm và các chỉ đạo</w:t>
      </w:r>
    </w:p>
    <w:p w14:paraId="67835058" w14:textId="0AAD3517" w:rsidR="00B96471" w:rsidRPr="006F6CA0" w:rsidRDefault="00B96471" w:rsidP="00845498">
      <w:pPr>
        <w:pStyle w:val="Heading1"/>
        <w:spacing w:before="80" w:after="40" w:line="240" w:lineRule="auto"/>
        <w:ind w:leftChars="0" w:left="0" w:firstLineChars="0" w:firstLine="0"/>
        <w:rPr>
          <w:sz w:val="28"/>
          <w:szCs w:val="28"/>
        </w:rPr>
      </w:pPr>
      <w:r w:rsidRPr="006F6CA0">
        <w:rPr>
          <w:noProof/>
          <w:sz w:val="28"/>
          <w:szCs w:val="28"/>
          <w:lang w:val="nl-NL"/>
        </w:rPr>
        <w:t xml:space="preserve">của Giám đốc Sở Giáo dục và Đào tạo </w:t>
      </w:r>
      <w:r w:rsidR="007E6D27" w:rsidRPr="006F6CA0">
        <w:rPr>
          <w:noProof/>
          <w:sz w:val="28"/>
          <w:szCs w:val="28"/>
          <w:lang w:val="nl-NL"/>
        </w:rPr>
        <w:t xml:space="preserve">trong </w:t>
      </w:r>
      <w:r w:rsidR="00706B9C" w:rsidRPr="006F6CA0">
        <w:rPr>
          <w:noProof/>
          <w:sz w:val="28"/>
          <w:szCs w:val="28"/>
          <w:lang w:val="nl-NL"/>
        </w:rPr>
        <w:t>Quý</w:t>
      </w:r>
      <w:r w:rsidR="00ED5F37" w:rsidRPr="006F6CA0">
        <w:rPr>
          <w:noProof/>
          <w:sz w:val="28"/>
          <w:szCs w:val="28"/>
          <w:lang w:val="nl-NL"/>
        </w:rPr>
        <w:t xml:space="preserve"> III </w:t>
      </w:r>
      <w:r w:rsidR="000E2E07" w:rsidRPr="006F6CA0">
        <w:rPr>
          <w:noProof/>
          <w:sz w:val="28"/>
          <w:szCs w:val="28"/>
          <w:lang w:val="nl-NL"/>
        </w:rPr>
        <w:t xml:space="preserve">và kết quả triển khai nhiệm vụ 9 tháng đầu </w:t>
      </w:r>
      <w:r w:rsidR="00ED5F37" w:rsidRPr="006F6CA0">
        <w:rPr>
          <w:noProof/>
          <w:sz w:val="28"/>
          <w:szCs w:val="28"/>
          <w:lang w:val="nl-NL"/>
        </w:rPr>
        <w:t>năm 2021</w:t>
      </w:r>
      <w:r w:rsidR="004C7DC6" w:rsidRPr="006F6CA0">
        <w:rPr>
          <w:sz w:val="28"/>
          <w:szCs w:val="28"/>
        </w:rPr>
        <w:t xml:space="preserve">; nhiệm vụ trọng tâm </w:t>
      </w:r>
      <w:r w:rsidR="00706B9C" w:rsidRPr="006F6CA0">
        <w:rPr>
          <w:sz w:val="28"/>
          <w:szCs w:val="28"/>
        </w:rPr>
        <w:t>Quý</w:t>
      </w:r>
      <w:r w:rsidR="004C7DC6" w:rsidRPr="006F6CA0">
        <w:rPr>
          <w:sz w:val="28"/>
          <w:szCs w:val="28"/>
        </w:rPr>
        <w:t xml:space="preserve"> I</w:t>
      </w:r>
      <w:r w:rsidR="00A973E3" w:rsidRPr="006F6CA0">
        <w:rPr>
          <w:sz w:val="28"/>
          <w:szCs w:val="28"/>
        </w:rPr>
        <w:t>V</w:t>
      </w:r>
      <w:r w:rsidR="004C7DC6" w:rsidRPr="006F6CA0">
        <w:rPr>
          <w:sz w:val="28"/>
          <w:szCs w:val="28"/>
        </w:rPr>
        <w:t xml:space="preserve"> năm </w:t>
      </w:r>
      <w:r w:rsidRPr="006F6CA0">
        <w:rPr>
          <w:sz w:val="28"/>
          <w:szCs w:val="28"/>
        </w:rPr>
        <w:t>2021</w:t>
      </w:r>
    </w:p>
    <w:p w14:paraId="36063817" w14:textId="66D6C5E5" w:rsidR="00B96471" w:rsidRPr="006F6CA0" w:rsidRDefault="001444F4" w:rsidP="00845498">
      <w:pPr>
        <w:pStyle w:val="Heading1"/>
        <w:spacing w:before="80" w:after="40" w:line="240" w:lineRule="auto"/>
        <w:ind w:left="1" w:hanging="3"/>
        <w:rPr>
          <w:noProof/>
          <w:sz w:val="27"/>
          <w:szCs w:val="27"/>
          <w:lang w:val="nl-NL"/>
        </w:rPr>
      </w:pPr>
      <w:r w:rsidRPr="006F6CA0">
        <w:rPr>
          <w:noProof/>
          <w:sz w:val="27"/>
          <w:szCs w:val="27"/>
        </w:rPr>
        <mc:AlternateContent>
          <mc:Choice Requires="wps">
            <w:drawing>
              <wp:anchor distT="0" distB="0" distL="114300" distR="114300" simplePos="0" relativeHeight="251652608" behindDoc="0" locked="0" layoutInCell="1" allowOverlap="1" wp14:anchorId="079ABBA3" wp14:editId="4C4BE296">
                <wp:simplePos x="0" y="0"/>
                <wp:positionH relativeFrom="column">
                  <wp:posOffset>2347291</wp:posOffset>
                </wp:positionH>
                <wp:positionV relativeFrom="paragraph">
                  <wp:posOffset>33655</wp:posOffset>
                </wp:positionV>
                <wp:extent cx="1188000" cy="0"/>
                <wp:effectExtent l="0" t="0" r="12700" b="19050"/>
                <wp:wrapNone/>
                <wp:docPr id="6" name="Straight Connector 6"/>
                <wp:cNvGraphicFramePr/>
                <a:graphic xmlns:a="http://schemas.openxmlformats.org/drawingml/2006/main">
                  <a:graphicData uri="http://schemas.microsoft.com/office/word/2010/wordprocessingShape">
                    <wps:wsp>
                      <wps:cNvCnPr/>
                      <wps:spPr>
                        <a:xfrm flipV="1">
                          <a:off x="0" y="0"/>
                          <a:ext cx="11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13A3E" id="Straight Connector 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5pt,2.65pt" to="278.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" strokecolor="black [3040]"/>
            </w:pict>
          </mc:Fallback>
        </mc:AlternateContent>
      </w:r>
    </w:p>
    <w:p w14:paraId="65B340D3" w14:textId="5B68CDB4" w:rsidR="001B200E" w:rsidRPr="006F6CA0" w:rsidRDefault="00B96471" w:rsidP="00845498">
      <w:pPr>
        <w:widowControl w:val="0"/>
        <w:suppressAutoHyphens w:val="0"/>
        <w:spacing w:before="80" w:after="40" w:line="240" w:lineRule="auto"/>
        <w:ind w:leftChars="0" w:left="0" w:firstLineChars="0" w:firstLine="720"/>
        <w:jc w:val="both"/>
        <w:outlineLvl w:val="9"/>
        <w:rPr>
          <w:position w:val="0"/>
          <w:sz w:val="28"/>
          <w:szCs w:val="28"/>
          <w:shd w:val="clear" w:color="auto" w:fill="FFFFFF"/>
        </w:rPr>
      </w:pPr>
      <w:r w:rsidRPr="006F6CA0">
        <w:rPr>
          <w:position w:val="0"/>
          <w:sz w:val="28"/>
          <w:szCs w:val="28"/>
        </w:rPr>
        <w:t xml:space="preserve">Căn cứ </w:t>
      </w:r>
      <w:r w:rsidR="006D1924" w:rsidRPr="006F6CA0">
        <w:rPr>
          <w:position w:val="0"/>
          <w:sz w:val="28"/>
          <w:szCs w:val="28"/>
        </w:rPr>
        <w:t>Chương tr</w:t>
      </w:r>
      <w:r w:rsidR="00932C1B" w:rsidRPr="006F6CA0">
        <w:rPr>
          <w:position w:val="0"/>
          <w:sz w:val="28"/>
          <w:szCs w:val="28"/>
        </w:rPr>
        <w:t>ình công tác trọng tâm năm 2021</w:t>
      </w:r>
      <w:r w:rsidR="00A23F4E" w:rsidRPr="006F6CA0">
        <w:rPr>
          <w:position w:val="0"/>
          <w:sz w:val="28"/>
          <w:szCs w:val="28"/>
        </w:rPr>
        <w:t xml:space="preserve"> </w:t>
      </w:r>
      <w:r w:rsidR="006D1924" w:rsidRPr="006F6CA0">
        <w:rPr>
          <w:position w:val="0"/>
          <w:sz w:val="28"/>
          <w:szCs w:val="28"/>
        </w:rPr>
        <w:t>của Ủy ban nhân dân</w:t>
      </w:r>
      <w:r w:rsidR="00D6356B" w:rsidRPr="006F6CA0">
        <w:rPr>
          <w:position w:val="0"/>
          <w:sz w:val="28"/>
          <w:szCs w:val="28"/>
        </w:rPr>
        <w:t xml:space="preserve"> (UBND)</w:t>
      </w:r>
      <w:r w:rsidR="006D1924" w:rsidRPr="006F6CA0">
        <w:rPr>
          <w:position w:val="0"/>
          <w:sz w:val="28"/>
          <w:szCs w:val="28"/>
        </w:rPr>
        <w:t xml:space="preserve"> tỉnh</w:t>
      </w:r>
      <w:r w:rsidR="006D1924" w:rsidRPr="006F6CA0">
        <w:rPr>
          <w:rStyle w:val="FootnoteReference"/>
          <w:position w:val="0"/>
          <w:sz w:val="28"/>
          <w:szCs w:val="28"/>
        </w:rPr>
        <w:footnoteReference w:id="1"/>
      </w:r>
      <w:r w:rsidR="006D1924" w:rsidRPr="006F6CA0">
        <w:rPr>
          <w:position w:val="0"/>
          <w:sz w:val="28"/>
          <w:szCs w:val="28"/>
        </w:rPr>
        <w:t xml:space="preserve">, </w:t>
      </w:r>
      <w:r w:rsidR="00DE6361" w:rsidRPr="006F6CA0">
        <w:rPr>
          <w:sz w:val="28"/>
          <w:shd w:val="clear" w:color="auto" w:fill="FFFFFF"/>
        </w:rPr>
        <w:t>Chương trình Công tác trọng tâm năm học 2021-2022 của Sở Giáo dục và Đào tạo</w:t>
      </w:r>
      <w:r w:rsidR="0013278E" w:rsidRPr="006F6CA0">
        <w:rPr>
          <w:rStyle w:val="FootnoteReference"/>
          <w:sz w:val="28"/>
          <w:shd w:val="clear" w:color="auto" w:fill="FFFFFF"/>
        </w:rPr>
        <w:footnoteReference w:id="2"/>
      </w:r>
      <w:r w:rsidR="00DE6361" w:rsidRPr="006F6CA0">
        <w:rPr>
          <w:sz w:val="28"/>
          <w:shd w:val="clear" w:color="auto" w:fill="FFFFFF"/>
        </w:rPr>
        <w:t xml:space="preserve"> (GDĐT);</w:t>
      </w:r>
    </w:p>
    <w:p w14:paraId="4A133252" w14:textId="04C1C641" w:rsidR="00B96471" w:rsidRPr="006F6CA0" w:rsidRDefault="00B96471"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t>Sở G</w:t>
      </w:r>
      <w:r w:rsidR="004C7DC6" w:rsidRPr="006F6CA0">
        <w:rPr>
          <w:position w:val="0"/>
          <w:sz w:val="28"/>
          <w:szCs w:val="28"/>
        </w:rPr>
        <w:t xml:space="preserve">DĐT </w:t>
      </w:r>
      <w:r w:rsidRPr="006F6CA0">
        <w:rPr>
          <w:position w:val="0"/>
          <w:sz w:val="28"/>
          <w:szCs w:val="28"/>
        </w:rPr>
        <w:t>báo cáo tình hình thực hiện Chương trình công tác trọng tâm</w:t>
      </w:r>
      <w:r w:rsidR="00C667A4" w:rsidRPr="006F6CA0">
        <w:rPr>
          <w:position w:val="0"/>
          <w:sz w:val="28"/>
          <w:szCs w:val="28"/>
        </w:rPr>
        <w:t xml:space="preserve"> </w:t>
      </w:r>
      <w:r w:rsidRPr="006F6CA0">
        <w:rPr>
          <w:position w:val="0"/>
          <w:sz w:val="28"/>
          <w:szCs w:val="28"/>
        </w:rPr>
        <w:t xml:space="preserve">và các chỉ đạo của Giám đốc Sở GDĐT </w:t>
      </w:r>
      <w:r w:rsidR="00F45DFB" w:rsidRPr="006F6CA0">
        <w:rPr>
          <w:position w:val="0"/>
          <w:sz w:val="28"/>
          <w:szCs w:val="28"/>
        </w:rPr>
        <w:t xml:space="preserve">trong </w:t>
      </w:r>
      <w:r w:rsidR="00706B9C" w:rsidRPr="006F6CA0">
        <w:rPr>
          <w:position w:val="0"/>
          <w:sz w:val="28"/>
          <w:szCs w:val="28"/>
        </w:rPr>
        <w:t>Quý</w:t>
      </w:r>
      <w:r w:rsidR="00ED5F37" w:rsidRPr="006F6CA0">
        <w:rPr>
          <w:position w:val="0"/>
          <w:sz w:val="28"/>
          <w:szCs w:val="28"/>
        </w:rPr>
        <w:t xml:space="preserve"> III </w:t>
      </w:r>
      <w:r w:rsidR="00875193" w:rsidRPr="006F6CA0">
        <w:rPr>
          <w:position w:val="0"/>
          <w:sz w:val="28"/>
          <w:szCs w:val="28"/>
        </w:rPr>
        <w:t xml:space="preserve">và kết quả triển khai nhiệm vụ 9 tháng đầu </w:t>
      </w:r>
      <w:r w:rsidR="00ED5F37" w:rsidRPr="006F6CA0">
        <w:rPr>
          <w:position w:val="0"/>
          <w:sz w:val="28"/>
          <w:szCs w:val="28"/>
        </w:rPr>
        <w:t>năm 2021</w:t>
      </w:r>
      <w:r w:rsidR="004C7DC6" w:rsidRPr="006F6CA0">
        <w:rPr>
          <w:position w:val="0"/>
          <w:sz w:val="28"/>
          <w:szCs w:val="28"/>
        </w:rPr>
        <w:t xml:space="preserve">; nhiệm vụ trọng tâm </w:t>
      </w:r>
      <w:r w:rsidR="00706B9C" w:rsidRPr="006F6CA0">
        <w:rPr>
          <w:position w:val="0"/>
          <w:sz w:val="28"/>
          <w:szCs w:val="28"/>
        </w:rPr>
        <w:t>Quý</w:t>
      </w:r>
      <w:r w:rsidR="004C7DC6" w:rsidRPr="006F6CA0">
        <w:rPr>
          <w:position w:val="0"/>
          <w:sz w:val="28"/>
          <w:szCs w:val="28"/>
        </w:rPr>
        <w:t xml:space="preserve"> </w:t>
      </w:r>
      <w:r w:rsidR="00353E99" w:rsidRPr="006F6CA0">
        <w:rPr>
          <w:position w:val="0"/>
          <w:sz w:val="28"/>
          <w:szCs w:val="28"/>
        </w:rPr>
        <w:t>I</w:t>
      </w:r>
      <w:r w:rsidR="00A973E3" w:rsidRPr="006F6CA0">
        <w:rPr>
          <w:position w:val="0"/>
          <w:sz w:val="28"/>
          <w:szCs w:val="28"/>
        </w:rPr>
        <w:t>V</w:t>
      </w:r>
      <w:r w:rsidR="004C7DC6" w:rsidRPr="006F6CA0">
        <w:rPr>
          <w:position w:val="0"/>
          <w:sz w:val="28"/>
          <w:szCs w:val="28"/>
        </w:rPr>
        <w:t xml:space="preserve"> năm</w:t>
      </w:r>
      <w:r w:rsidRPr="006F6CA0">
        <w:rPr>
          <w:position w:val="0"/>
          <w:sz w:val="28"/>
          <w:szCs w:val="28"/>
        </w:rPr>
        <w:t xml:space="preserve"> 2021</w:t>
      </w:r>
      <w:r w:rsidR="00353E99" w:rsidRPr="006F6CA0">
        <w:rPr>
          <w:position w:val="0"/>
          <w:sz w:val="28"/>
          <w:szCs w:val="28"/>
        </w:rPr>
        <w:t xml:space="preserve">, cụ thể </w:t>
      </w:r>
      <w:r w:rsidRPr="006F6CA0">
        <w:rPr>
          <w:position w:val="0"/>
          <w:sz w:val="28"/>
          <w:szCs w:val="28"/>
        </w:rPr>
        <w:t>như sau:</w:t>
      </w:r>
    </w:p>
    <w:p w14:paraId="5E91861C" w14:textId="2021DA9E" w:rsidR="00ED5F37" w:rsidRPr="006F6CA0" w:rsidRDefault="00B64233" w:rsidP="00845498">
      <w:pPr>
        <w:widowControl w:val="0"/>
        <w:suppressAutoHyphens w:val="0"/>
        <w:spacing w:before="80" w:after="40" w:line="240" w:lineRule="auto"/>
        <w:ind w:leftChars="0" w:left="0" w:firstLineChars="0" w:firstLine="720"/>
        <w:jc w:val="both"/>
        <w:outlineLvl w:val="9"/>
        <w:rPr>
          <w:b/>
          <w:position w:val="0"/>
          <w:sz w:val="28"/>
          <w:szCs w:val="28"/>
        </w:rPr>
      </w:pPr>
      <w:r w:rsidRPr="006F6CA0">
        <w:rPr>
          <w:b/>
          <w:position w:val="0"/>
          <w:sz w:val="28"/>
          <w:szCs w:val="28"/>
        </w:rPr>
        <w:t>A</w:t>
      </w:r>
      <w:r w:rsidR="004C6ACF" w:rsidRPr="006F6CA0">
        <w:rPr>
          <w:b/>
          <w:position w:val="0"/>
          <w:sz w:val="28"/>
          <w:szCs w:val="28"/>
        </w:rPr>
        <w:t xml:space="preserve">. </w:t>
      </w:r>
      <w:r w:rsidR="00353E99" w:rsidRPr="006F6CA0">
        <w:rPr>
          <w:b/>
          <w:position w:val="0"/>
          <w:sz w:val="28"/>
          <w:szCs w:val="28"/>
        </w:rPr>
        <w:t xml:space="preserve">TÌNH HÌNH THỰC HIỆN NHIỆM VỤ TRONG </w:t>
      </w:r>
      <w:r w:rsidR="00706B9C" w:rsidRPr="006F6CA0">
        <w:rPr>
          <w:b/>
          <w:position w:val="0"/>
          <w:sz w:val="28"/>
          <w:szCs w:val="28"/>
        </w:rPr>
        <w:t>QUÝ</w:t>
      </w:r>
      <w:r w:rsidR="00ED5F37" w:rsidRPr="006F6CA0">
        <w:rPr>
          <w:b/>
          <w:position w:val="0"/>
          <w:sz w:val="28"/>
          <w:szCs w:val="28"/>
        </w:rPr>
        <w:t xml:space="preserve"> III</w:t>
      </w:r>
      <w:r w:rsidR="00247A87" w:rsidRPr="006F6CA0">
        <w:rPr>
          <w:noProof/>
          <w:sz w:val="28"/>
          <w:szCs w:val="28"/>
          <w:lang w:val="nl-NL"/>
        </w:rPr>
        <w:t xml:space="preserve"> </w:t>
      </w:r>
      <w:r w:rsidR="00247A87" w:rsidRPr="006F6CA0">
        <w:rPr>
          <w:b/>
          <w:noProof/>
          <w:sz w:val="28"/>
          <w:szCs w:val="28"/>
          <w:lang w:val="nl-NL"/>
        </w:rPr>
        <w:t>VÀ KẾT QUẢ TRIỂN KHAI NHIỆM VỤ 9 THÁNG ĐẦU</w:t>
      </w:r>
      <w:r w:rsidR="00247A87" w:rsidRPr="006F6CA0">
        <w:rPr>
          <w:noProof/>
          <w:sz w:val="28"/>
          <w:szCs w:val="28"/>
          <w:lang w:val="nl-NL"/>
        </w:rPr>
        <w:t xml:space="preserve"> </w:t>
      </w:r>
      <w:r w:rsidR="00ED5F37" w:rsidRPr="006F6CA0">
        <w:rPr>
          <w:b/>
          <w:position w:val="0"/>
          <w:sz w:val="28"/>
          <w:szCs w:val="28"/>
        </w:rPr>
        <w:t>NĂM 2021</w:t>
      </w:r>
    </w:p>
    <w:p w14:paraId="7B2ACD17" w14:textId="3BC6D193" w:rsidR="00ED5F37" w:rsidRPr="006F6CA0" w:rsidRDefault="00B64233" w:rsidP="00845498">
      <w:pPr>
        <w:widowControl w:val="0"/>
        <w:suppressAutoHyphens w:val="0"/>
        <w:spacing w:before="80" w:after="40" w:line="240" w:lineRule="auto"/>
        <w:ind w:leftChars="0" w:left="0" w:firstLineChars="0" w:firstLine="720"/>
        <w:jc w:val="both"/>
        <w:outlineLvl w:val="9"/>
        <w:rPr>
          <w:b/>
          <w:position w:val="0"/>
          <w:sz w:val="28"/>
          <w:szCs w:val="28"/>
        </w:rPr>
      </w:pPr>
      <w:r w:rsidRPr="006F6CA0">
        <w:rPr>
          <w:b/>
          <w:position w:val="0"/>
          <w:sz w:val="28"/>
          <w:szCs w:val="28"/>
        </w:rPr>
        <w:t>I</w:t>
      </w:r>
      <w:r w:rsidR="0052126A" w:rsidRPr="006F6CA0">
        <w:rPr>
          <w:b/>
          <w:position w:val="0"/>
          <w:sz w:val="28"/>
          <w:szCs w:val="28"/>
        </w:rPr>
        <w:t xml:space="preserve">. Về thống kê theo dõi </w:t>
      </w:r>
      <w:r w:rsidR="00353E99" w:rsidRPr="006F6CA0">
        <w:rPr>
          <w:b/>
          <w:position w:val="0"/>
          <w:sz w:val="28"/>
          <w:szCs w:val="28"/>
        </w:rPr>
        <w:t xml:space="preserve">tình hình </w:t>
      </w:r>
      <w:r w:rsidR="0052126A" w:rsidRPr="006F6CA0">
        <w:rPr>
          <w:b/>
          <w:position w:val="0"/>
          <w:sz w:val="28"/>
          <w:szCs w:val="28"/>
        </w:rPr>
        <w:t xml:space="preserve">thực hiện nhiệm vụ trong </w:t>
      </w:r>
      <w:r w:rsidR="00706B9C" w:rsidRPr="006F6CA0">
        <w:rPr>
          <w:b/>
          <w:position w:val="0"/>
          <w:sz w:val="28"/>
          <w:szCs w:val="28"/>
        </w:rPr>
        <w:t>Quý</w:t>
      </w:r>
      <w:r w:rsidR="00ED5F37" w:rsidRPr="006F6CA0">
        <w:rPr>
          <w:b/>
          <w:position w:val="0"/>
          <w:sz w:val="28"/>
          <w:szCs w:val="28"/>
        </w:rPr>
        <w:t xml:space="preserve"> III </w:t>
      </w:r>
      <w:r w:rsidR="00247A87" w:rsidRPr="006F6CA0">
        <w:rPr>
          <w:b/>
          <w:position w:val="0"/>
          <w:sz w:val="28"/>
          <w:szCs w:val="28"/>
        </w:rPr>
        <w:t xml:space="preserve">và nhiệm vụ 9 tháng đầu </w:t>
      </w:r>
      <w:r w:rsidR="00ED5F37" w:rsidRPr="006F6CA0">
        <w:rPr>
          <w:b/>
          <w:position w:val="0"/>
          <w:sz w:val="28"/>
          <w:szCs w:val="28"/>
        </w:rPr>
        <w:t>năm 2021</w:t>
      </w:r>
    </w:p>
    <w:p w14:paraId="42188C9F" w14:textId="5772E5A8" w:rsidR="00247A87" w:rsidRPr="006F6CA0" w:rsidRDefault="00B64233" w:rsidP="00845498">
      <w:pPr>
        <w:widowControl w:val="0"/>
        <w:suppressAutoHyphens w:val="0"/>
        <w:spacing w:before="80" w:after="40" w:line="240" w:lineRule="auto"/>
        <w:ind w:leftChars="0" w:left="0" w:firstLineChars="0" w:firstLine="720"/>
        <w:jc w:val="both"/>
        <w:outlineLvl w:val="9"/>
        <w:rPr>
          <w:shd w:val="clear" w:color="auto" w:fill="FFFFFF"/>
        </w:rPr>
      </w:pPr>
      <w:r w:rsidRPr="006F6CA0">
        <w:rPr>
          <w:b/>
          <w:i/>
          <w:position w:val="0"/>
          <w:sz w:val="28"/>
          <w:szCs w:val="28"/>
        </w:rPr>
        <w:t>1.</w:t>
      </w:r>
      <w:r w:rsidR="002B2AA9" w:rsidRPr="006F6CA0">
        <w:rPr>
          <w:b/>
          <w:i/>
          <w:position w:val="0"/>
          <w:sz w:val="28"/>
          <w:szCs w:val="28"/>
        </w:rPr>
        <w:t xml:space="preserve"> </w:t>
      </w:r>
      <w:r w:rsidR="002B2AA9" w:rsidRPr="006F6CA0">
        <w:rPr>
          <w:b/>
          <w:i/>
          <w:noProof/>
          <w:sz w:val="28"/>
          <w:szCs w:val="28"/>
          <w:lang w:val="nl-NL"/>
        </w:rPr>
        <w:t xml:space="preserve">Tình hình thực hiện </w:t>
      </w:r>
      <w:r w:rsidR="00495E34" w:rsidRPr="006F6CA0">
        <w:rPr>
          <w:b/>
          <w:i/>
          <w:noProof/>
          <w:sz w:val="28"/>
          <w:szCs w:val="28"/>
          <w:lang w:val="nl-NL"/>
        </w:rPr>
        <w:t xml:space="preserve">nhiệm vụ 9 tháng đầu </w:t>
      </w:r>
      <w:r w:rsidR="00495E34" w:rsidRPr="006F6CA0">
        <w:rPr>
          <w:b/>
          <w:i/>
          <w:noProof/>
          <w:position w:val="0"/>
          <w:sz w:val="28"/>
          <w:szCs w:val="28"/>
          <w:lang w:val="nl-NL"/>
        </w:rPr>
        <w:t>năm 2021</w:t>
      </w:r>
    </w:p>
    <w:p w14:paraId="33D79B76" w14:textId="6057079F" w:rsidR="00495E34" w:rsidRPr="006F6CA0" w:rsidRDefault="006E576A"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b/>
          <w:noProof/>
          <w:position w:val="0"/>
          <w:sz w:val="28"/>
          <w:szCs w:val="28"/>
          <w:lang w:val="nl-NL"/>
        </w:rPr>
        <w:t xml:space="preserve">- </w:t>
      </w:r>
      <w:r w:rsidRPr="006F6CA0">
        <w:rPr>
          <w:noProof/>
          <w:position w:val="0"/>
          <w:sz w:val="28"/>
          <w:szCs w:val="28"/>
          <w:lang w:val="nl-NL"/>
        </w:rPr>
        <w:t>Trong 9 tháng đầu năm 2021,</w:t>
      </w:r>
      <w:r w:rsidRPr="006F6CA0">
        <w:rPr>
          <w:b/>
          <w:noProof/>
          <w:position w:val="0"/>
          <w:sz w:val="28"/>
          <w:szCs w:val="28"/>
          <w:lang w:val="nl-NL"/>
        </w:rPr>
        <w:t xml:space="preserve"> </w:t>
      </w:r>
      <w:r w:rsidR="001442CB" w:rsidRPr="006F6CA0">
        <w:rPr>
          <w:position w:val="0"/>
          <w:sz w:val="28"/>
          <w:szCs w:val="28"/>
        </w:rPr>
        <w:t>UBND tỉnh giao trên hệ thống chỉ đạo điều hành của tỉnh: Tính đến</w:t>
      </w:r>
      <w:r w:rsidR="001442CB" w:rsidRPr="006F6CA0">
        <w:rPr>
          <w:sz w:val="28"/>
        </w:rPr>
        <w:t xml:space="preserve"> </w:t>
      </w:r>
      <w:r w:rsidR="001442CB" w:rsidRPr="006F6CA0">
        <w:rPr>
          <w:position w:val="0"/>
          <w:sz w:val="28"/>
          <w:szCs w:val="28"/>
        </w:rPr>
        <w:t xml:space="preserve">ngày 20/10/2021, UBND tỉnh giao trên hệ thống chỉ đạo điều hành của tỉnh </w:t>
      </w:r>
      <w:r w:rsidR="001442CB" w:rsidRPr="006F6CA0">
        <w:rPr>
          <w:b/>
          <w:position w:val="0"/>
          <w:sz w:val="28"/>
          <w:szCs w:val="28"/>
        </w:rPr>
        <w:t>48</w:t>
      </w:r>
      <w:r w:rsidR="001442CB" w:rsidRPr="006F6CA0">
        <w:rPr>
          <w:position w:val="0"/>
          <w:sz w:val="28"/>
          <w:szCs w:val="28"/>
        </w:rPr>
        <w:t xml:space="preserve"> nhiệm vụ. Trong đó: </w:t>
      </w:r>
      <w:r w:rsidR="001442CB" w:rsidRPr="006F6CA0">
        <w:rPr>
          <w:b/>
          <w:position w:val="0"/>
          <w:sz w:val="28"/>
          <w:szCs w:val="28"/>
        </w:rPr>
        <w:t>33</w:t>
      </w:r>
      <w:r w:rsidR="001442CB" w:rsidRPr="006F6CA0">
        <w:rPr>
          <w:position w:val="0"/>
          <w:sz w:val="28"/>
          <w:szCs w:val="28"/>
        </w:rPr>
        <w:t xml:space="preserve"> nhiệm vụ đã hoàn thành, đúng hạn; </w:t>
      </w:r>
      <w:r w:rsidR="001442CB" w:rsidRPr="006F6CA0">
        <w:rPr>
          <w:b/>
          <w:position w:val="0"/>
          <w:sz w:val="28"/>
          <w:szCs w:val="28"/>
        </w:rPr>
        <w:t xml:space="preserve">15 </w:t>
      </w:r>
      <w:r w:rsidR="001442CB" w:rsidRPr="006F6CA0">
        <w:rPr>
          <w:position w:val="0"/>
          <w:sz w:val="28"/>
          <w:szCs w:val="28"/>
        </w:rPr>
        <w:t>nhiệm vụ hoàn thành nhưng trễ hạn</w:t>
      </w:r>
      <w:r w:rsidR="00A60231" w:rsidRPr="006F6CA0">
        <w:rPr>
          <w:rStyle w:val="FootnoteReference"/>
          <w:position w:val="0"/>
          <w:sz w:val="28"/>
          <w:szCs w:val="28"/>
        </w:rPr>
        <w:footnoteReference w:id="3"/>
      </w:r>
      <w:r w:rsidR="00695C01" w:rsidRPr="006F6CA0">
        <w:rPr>
          <w:position w:val="0"/>
          <w:sz w:val="28"/>
          <w:szCs w:val="28"/>
        </w:rPr>
        <w:t>.</w:t>
      </w:r>
    </w:p>
    <w:p w14:paraId="05CC4831" w14:textId="487963D5" w:rsidR="00695C01" w:rsidRPr="006F6CA0" w:rsidRDefault="00695C01" w:rsidP="00845498">
      <w:pPr>
        <w:widowControl w:val="0"/>
        <w:suppressAutoHyphens w:val="0"/>
        <w:spacing w:before="80" w:after="40" w:line="240" w:lineRule="auto"/>
        <w:ind w:leftChars="0" w:left="0" w:firstLineChars="0" w:firstLine="720"/>
        <w:jc w:val="both"/>
        <w:outlineLvl w:val="9"/>
        <w:rPr>
          <w:shd w:val="clear" w:color="auto" w:fill="FFFFFF"/>
        </w:rPr>
      </w:pPr>
      <w:r w:rsidRPr="006F6CA0">
        <w:rPr>
          <w:position w:val="0"/>
          <w:sz w:val="28"/>
          <w:szCs w:val="28"/>
        </w:rPr>
        <w:lastRenderedPageBreak/>
        <w:t>- Tình hình thực hiện nhiệm vụ thường xuyên, nhiệm vụ phát sinh, nhiệm vụ Giám đốc Sở GDĐT giao trong 9 tháng đầu năm 2021 (</w:t>
      </w:r>
      <w:r w:rsidR="002B2AA9" w:rsidRPr="006F6CA0">
        <w:rPr>
          <w:i/>
          <w:position w:val="0"/>
          <w:sz w:val="28"/>
          <w:szCs w:val="28"/>
        </w:rPr>
        <w:t>số</w:t>
      </w:r>
      <w:r w:rsidRPr="006F6CA0">
        <w:rPr>
          <w:i/>
          <w:position w:val="0"/>
          <w:sz w:val="28"/>
          <w:szCs w:val="28"/>
        </w:rPr>
        <w:t xml:space="preserve"> liệu báo cáo tính đến ngày 20/10/2021)</w:t>
      </w:r>
      <w:r w:rsidRPr="006F6CA0">
        <w:rPr>
          <w:position w:val="0"/>
          <w:sz w:val="28"/>
          <w:szCs w:val="28"/>
        </w:rPr>
        <w:t xml:space="preserve">: gồm </w:t>
      </w:r>
      <w:r w:rsidR="00B050B4" w:rsidRPr="006F6CA0">
        <w:rPr>
          <w:b/>
          <w:position w:val="0"/>
          <w:sz w:val="28"/>
          <w:szCs w:val="28"/>
        </w:rPr>
        <w:t>837</w:t>
      </w:r>
      <w:r w:rsidRPr="006F6CA0">
        <w:rPr>
          <w:position w:val="0"/>
          <w:sz w:val="28"/>
          <w:szCs w:val="28"/>
        </w:rPr>
        <w:t xml:space="preserve"> nhiệm vụ, cơ bản hoàn thành đúng hạn; </w:t>
      </w:r>
      <w:r w:rsidR="00B050B4" w:rsidRPr="006F6CA0">
        <w:rPr>
          <w:b/>
          <w:position w:val="0"/>
          <w:sz w:val="28"/>
          <w:szCs w:val="28"/>
        </w:rPr>
        <w:t>06</w:t>
      </w:r>
      <w:r w:rsidR="00B050B4" w:rsidRPr="006F6CA0">
        <w:rPr>
          <w:position w:val="0"/>
          <w:sz w:val="28"/>
          <w:szCs w:val="28"/>
        </w:rPr>
        <w:t xml:space="preserve"> nhiệm vụ đang tiếp tục thực hiện</w:t>
      </w:r>
      <w:r w:rsidR="00B050B4" w:rsidRPr="006F6CA0">
        <w:rPr>
          <w:rStyle w:val="FootnoteReference"/>
          <w:shd w:val="clear" w:color="auto" w:fill="FFFFFF"/>
        </w:rPr>
        <w:footnoteReference w:id="4"/>
      </w:r>
      <w:r w:rsidR="00B050B4" w:rsidRPr="006F6CA0">
        <w:rPr>
          <w:shd w:val="clear" w:color="auto" w:fill="FFFFFF"/>
        </w:rPr>
        <w:t>.</w:t>
      </w:r>
    </w:p>
    <w:p w14:paraId="28F40CFA" w14:textId="52D27831" w:rsidR="002B2AA9" w:rsidRPr="006F6CA0" w:rsidRDefault="00B64233" w:rsidP="00845498">
      <w:pPr>
        <w:widowControl w:val="0"/>
        <w:suppressAutoHyphens w:val="0"/>
        <w:spacing w:before="80" w:after="40" w:line="240" w:lineRule="auto"/>
        <w:ind w:leftChars="0" w:left="0" w:firstLineChars="0" w:firstLine="720"/>
        <w:jc w:val="both"/>
        <w:outlineLvl w:val="9"/>
        <w:rPr>
          <w:b/>
          <w:i/>
          <w:position w:val="0"/>
          <w:sz w:val="28"/>
          <w:szCs w:val="28"/>
        </w:rPr>
      </w:pPr>
      <w:r w:rsidRPr="006F6CA0">
        <w:rPr>
          <w:b/>
          <w:i/>
          <w:sz w:val="28"/>
          <w:szCs w:val="28"/>
          <w:shd w:val="clear" w:color="auto" w:fill="FFFFFF"/>
        </w:rPr>
        <w:t>2.</w:t>
      </w:r>
      <w:r w:rsidR="002B2AA9" w:rsidRPr="006F6CA0">
        <w:rPr>
          <w:b/>
          <w:i/>
          <w:sz w:val="28"/>
          <w:szCs w:val="28"/>
          <w:shd w:val="clear" w:color="auto" w:fill="FFFFFF"/>
        </w:rPr>
        <w:t xml:space="preserve"> </w:t>
      </w:r>
      <w:r w:rsidR="002B2AA9" w:rsidRPr="006F6CA0">
        <w:rPr>
          <w:b/>
          <w:i/>
          <w:position w:val="0"/>
          <w:sz w:val="28"/>
          <w:szCs w:val="28"/>
        </w:rPr>
        <w:t>Tình hình thực hiện nhiệm vụ trong Quý III năm 2021</w:t>
      </w:r>
    </w:p>
    <w:p w14:paraId="35A29CC7" w14:textId="77777777" w:rsidR="002B2AA9" w:rsidRPr="006F6CA0" w:rsidRDefault="002B2AA9"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t>Trong Quý III năm 2021, UBND tỉnh giao trên hệ thống chỉ đạo điều hành của tỉnh: Tính đến</w:t>
      </w:r>
      <w:r w:rsidRPr="006F6CA0">
        <w:rPr>
          <w:sz w:val="28"/>
        </w:rPr>
        <w:t xml:space="preserve"> </w:t>
      </w:r>
      <w:r w:rsidRPr="006F6CA0">
        <w:rPr>
          <w:position w:val="0"/>
          <w:sz w:val="28"/>
          <w:szCs w:val="28"/>
        </w:rPr>
        <w:t xml:space="preserve">ngày 20/10/2021, UBND tỉnh giao trên hệ thống chỉ đạo điều hành của tỉnh </w:t>
      </w:r>
      <w:r w:rsidRPr="006F6CA0">
        <w:rPr>
          <w:b/>
          <w:position w:val="0"/>
          <w:sz w:val="28"/>
          <w:szCs w:val="28"/>
        </w:rPr>
        <w:t xml:space="preserve">14 </w:t>
      </w:r>
      <w:r w:rsidRPr="006F6CA0">
        <w:rPr>
          <w:position w:val="0"/>
          <w:sz w:val="28"/>
          <w:szCs w:val="28"/>
        </w:rPr>
        <w:t xml:space="preserve">nhiệm vụ. Trong đó: </w:t>
      </w:r>
      <w:r w:rsidRPr="006F6CA0">
        <w:rPr>
          <w:b/>
          <w:position w:val="0"/>
          <w:sz w:val="28"/>
          <w:szCs w:val="28"/>
        </w:rPr>
        <w:t>11</w:t>
      </w:r>
      <w:r w:rsidRPr="006F6CA0">
        <w:rPr>
          <w:position w:val="0"/>
          <w:sz w:val="28"/>
          <w:szCs w:val="28"/>
        </w:rPr>
        <w:t xml:space="preserve"> nhiệm vụ đã hoàn thành, đúng hạn</w:t>
      </w:r>
      <w:r w:rsidRPr="006F6CA0">
        <w:rPr>
          <w:position w:val="0"/>
          <w:sz w:val="28"/>
          <w:szCs w:val="28"/>
          <w:vertAlign w:val="superscript"/>
        </w:rPr>
        <w:footnoteReference w:id="5"/>
      </w:r>
      <w:r w:rsidRPr="006F6CA0">
        <w:rPr>
          <w:position w:val="0"/>
          <w:sz w:val="28"/>
          <w:szCs w:val="28"/>
        </w:rPr>
        <w:t xml:space="preserve">; </w:t>
      </w:r>
      <w:r w:rsidRPr="006F6CA0">
        <w:rPr>
          <w:b/>
          <w:position w:val="0"/>
          <w:sz w:val="28"/>
          <w:szCs w:val="28"/>
        </w:rPr>
        <w:t xml:space="preserve">03 </w:t>
      </w:r>
      <w:r w:rsidRPr="006F6CA0">
        <w:rPr>
          <w:position w:val="0"/>
          <w:sz w:val="28"/>
          <w:szCs w:val="28"/>
        </w:rPr>
        <w:t>nhiệm vụ hoàn thành nhưng trễ hạn</w:t>
      </w:r>
      <w:r w:rsidRPr="006F6CA0">
        <w:rPr>
          <w:rStyle w:val="FootnoteReference"/>
          <w:position w:val="0"/>
          <w:sz w:val="28"/>
          <w:szCs w:val="28"/>
        </w:rPr>
        <w:footnoteReference w:id="6"/>
      </w:r>
      <w:r w:rsidRPr="006F6CA0">
        <w:rPr>
          <w:position w:val="0"/>
          <w:sz w:val="28"/>
          <w:szCs w:val="28"/>
        </w:rPr>
        <w:t xml:space="preserve">. </w:t>
      </w:r>
    </w:p>
    <w:p w14:paraId="3A653C7C" w14:textId="77777777" w:rsidR="002B2AA9" w:rsidRPr="006F6CA0" w:rsidRDefault="002B2AA9" w:rsidP="00845498">
      <w:pPr>
        <w:widowControl w:val="0"/>
        <w:suppressAutoHyphens w:val="0"/>
        <w:spacing w:before="80" w:after="40" w:line="240" w:lineRule="auto"/>
        <w:ind w:leftChars="0" w:left="0" w:firstLineChars="0" w:firstLine="720"/>
        <w:jc w:val="both"/>
        <w:outlineLvl w:val="9"/>
        <w:rPr>
          <w:shd w:val="clear" w:color="auto" w:fill="FFFFFF"/>
        </w:rPr>
      </w:pPr>
      <w:r w:rsidRPr="006F6CA0">
        <w:rPr>
          <w:position w:val="0"/>
          <w:sz w:val="28"/>
          <w:szCs w:val="28"/>
        </w:rPr>
        <w:t xml:space="preserve">- Tình hình thực hiện nhiệm vụ thường xuyên, nhiệm vụ phát sinh, nhiệm vụ Giám đốc Sở GDĐT giao Quý III năm 2021: Tính đến ngày 20/10/2021, Giám đốc Sở GDĐT giao </w:t>
      </w:r>
      <w:r w:rsidRPr="006F6CA0">
        <w:rPr>
          <w:b/>
          <w:position w:val="0"/>
          <w:sz w:val="28"/>
          <w:szCs w:val="28"/>
        </w:rPr>
        <w:t>334</w:t>
      </w:r>
      <w:r w:rsidRPr="006F6CA0">
        <w:rPr>
          <w:position w:val="0"/>
          <w:sz w:val="28"/>
          <w:szCs w:val="28"/>
        </w:rPr>
        <w:t xml:space="preserve"> nhiệm vụ</w:t>
      </w:r>
      <w:r w:rsidRPr="006F6CA0">
        <w:rPr>
          <w:sz w:val="28"/>
        </w:rPr>
        <w:t>. Trong đó, có</w:t>
      </w:r>
      <w:r w:rsidRPr="006F6CA0">
        <w:rPr>
          <w:b/>
          <w:sz w:val="28"/>
        </w:rPr>
        <w:t xml:space="preserve"> </w:t>
      </w:r>
      <w:r w:rsidRPr="006F6CA0">
        <w:rPr>
          <w:b/>
          <w:position w:val="0"/>
          <w:sz w:val="28"/>
          <w:szCs w:val="28"/>
        </w:rPr>
        <w:t>06</w:t>
      </w:r>
      <w:r w:rsidRPr="006F6CA0">
        <w:rPr>
          <w:position w:val="0"/>
          <w:sz w:val="28"/>
          <w:szCs w:val="28"/>
        </w:rPr>
        <w:t xml:space="preserve"> nhiệm vụ tham mưu chậm và đang tiếp tục triển khai</w:t>
      </w:r>
      <w:r w:rsidRPr="006F6CA0">
        <w:rPr>
          <w:rStyle w:val="FootnoteReference"/>
          <w:shd w:val="clear" w:color="auto" w:fill="FFFFFF"/>
        </w:rPr>
        <w:footnoteReference w:id="7"/>
      </w:r>
      <w:r w:rsidRPr="006F6CA0">
        <w:rPr>
          <w:shd w:val="clear" w:color="auto" w:fill="FFFFFF"/>
        </w:rPr>
        <w:t>.</w:t>
      </w:r>
    </w:p>
    <w:p w14:paraId="41631608" w14:textId="54327687" w:rsidR="00D6356B" w:rsidRPr="006F6CA0" w:rsidRDefault="00B64233" w:rsidP="00845498">
      <w:pPr>
        <w:pStyle w:val="Heading1"/>
        <w:spacing w:before="80" w:after="40" w:line="240" w:lineRule="auto"/>
        <w:ind w:leftChars="0" w:left="0" w:firstLineChars="0" w:firstLine="720"/>
        <w:jc w:val="both"/>
        <w:rPr>
          <w:noProof/>
          <w:sz w:val="27"/>
          <w:szCs w:val="28"/>
          <w:lang w:val="nl-NL"/>
        </w:rPr>
      </w:pPr>
      <w:r w:rsidRPr="006F6CA0">
        <w:rPr>
          <w:position w:val="0"/>
          <w:sz w:val="27"/>
          <w:szCs w:val="28"/>
        </w:rPr>
        <w:t>II.</w:t>
      </w:r>
      <w:r w:rsidR="004C6ACF" w:rsidRPr="006F6CA0">
        <w:rPr>
          <w:position w:val="0"/>
          <w:sz w:val="27"/>
          <w:szCs w:val="28"/>
        </w:rPr>
        <w:t xml:space="preserve"> Đánh giá</w:t>
      </w:r>
      <w:r w:rsidR="00187639" w:rsidRPr="006F6CA0">
        <w:rPr>
          <w:position w:val="0"/>
          <w:sz w:val="27"/>
          <w:szCs w:val="28"/>
        </w:rPr>
        <w:t xml:space="preserve"> tình hình triển khai thực hiện </w:t>
      </w:r>
      <w:r w:rsidR="004C6ACF" w:rsidRPr="006F6CA0">
        <w:rPr>
          <w:position w:val="0"/>
          <w:sz w:val="27"/>
          <w:szCs w:val="28"/>
        </w:rPr>
        <w:t xml:space="preserve">nhiệm vụ trọng tâm </w:t>
      </w:r>
      <w:r w:rsidR="00D6356B" w:rsidRPr="006F6CA0">
        <w:rPr>
          <w:noProof/>
          <w:sz w:val="27"/>
          <w:szCs w:val="28"/>
          <w:u w:color="FF0000"/>
          <w:lang w:val="nl-NL"/>
        </w:rPr>
        <w:t xml:space="preserve">và các chỉ đạo </w:t>
      </w:r>
      <w:r w:rsidR="00D6356B" w:rsidRPr="006F6CA0">
        <w:rPr>
          <w:noProof/>
          <w:sz w:val="27"/>
          <w:szCs w:val="28"/>
          <w:lang w:val="nl-NL"/>
        </w:rPr>
        <w:t xml:space="preserve">của Giám đốc Sở GDĐT </w:t>
      </w:r>
      <w:r w:rsidR="00ED4CEF" w:rsidRPr="006F6CA0">
        <w:rPr>
          <w:noProof/>
          <w:sz w:val="27"/>
          <w:szCs w:val="28"/>
          <w:lang w:val="nl-NL"/>
        </w:rPr>
        <w:t xml:space="preserve">trong </w:t>
      </w:r>
      <w:r w:rsidR="00706B9C" w:rsidRPr="006F6CA0">
        <w:rPr>
          <w:noProof/>
          <w:sz w:val="27"/>
          <w:szCs w:val="28"/>
          <w:lang w:val="nl-NL"/>
        </w:rPr>
        <w:t>Quý</w:t>
      </w:r>
      <w:r w:rsidR="00D6356B" w:rsidRPr="006F6CA0">
        <w:rPr>
          <w:noProof/>
          <w:sz w:val="27"/>
          <w:szCs w:val="28"/>
          <w:lang w:val="nl-NL"/>
        </w:rPr>
        <w:t xml:space="preserve"> III </w:t>
      </w:r>
      <w:r w:rsidR="00385F1E" w:rsidRPr="006F6CA0">
        <w:rPr>
          <w:noProof/>
          <w:sz w:val="27"/>
          <w:szCs w:val="28"/>
          <w:lang w:val="nl-NL"/>
        </w:rPr>
        <w:t xml:space="preserve">và nhiệm vụ 9 tháng đầu </w:t>
      </w:r>
      <w:r w:rsidR="00D6356B" w:rsidRPr="006F6CA0">
        <w:rPr>
          <w:noProof/>
          <w:sz w:val="27"/>
          <w:szCs w:val="28"/>
          <w:lang w:val="nl-NL"/>
        </w:rPr>
        <w:t>năm 2021</w:t>
      </w:r>
    </w:p>
    <w:p w14:paraId="4036F1AD" w14:textId="41566470" w:rsidR="00DE6361" w:rsidRPr="006F6CA0" w:rsidRDefault="00B64233" w:rsidP="00845498">
      <w:pPr>
        <w:widowControl w:val="0"/>
        <w:suppressAutoHyphens w:val="0"/>
        <w:spacing w:before="80" w:after="40" w:line="240" w:lineRule="auto"/>
        <w:ind w:leftChars="0" w:left="0" w:firstLineChars="0" w:firstLine="720"/>
        <w:jc w:val="both"/>
        <w:outlineLvl w:val="9"/>
        <w:rPr>
          <w:b/>
          <w:position w:val="0"/>
          <w:sz w:val="28"/>
          <w:szCs w:val="28"/>
        </w:rPr>
      </w:pPr>
      <w:r w:rsidRPr="006F6CA0">
        <w:rPr>
          <w:b/>
          <w:position w:val="0"/>
          <w:sz w:val="28"/>
          <w:szCs w:val="28"/>
        </w:rPr>
        <w:t>1.</w:t>
      </w:r>
      <w:r w:rsidR="00DE6361" w:rsidRPr="006F6CA0">
        <w:rPr>
          <w:b/>
          <w:position w:val="0"/>
          <w:sz w:val="28"/>
          <w:szCs w:val="28"/>
        </w:rPr>
        <w:t xml:space="preserve"> Thực hiện các nhiệm vụ trọng tâm</w:t>
      </w:r>
    </w:p>
    <w:p w14:paraId="2CF18E7D" w14:textId="23C4D409" w:rsidR="005C2A98" w:rsidRPr="006F6CA0" w:rsidRDefault="00C15891" w:rsidP="00845498">
      <w:pPr>
        <w:widowControl w:val="0"/>
        <w:spacing w:before="80" w:after="40" w:line="240" w:lineRule="auto"/>
        <w:ind w:leftChars="0" w:left="0" w:firstLineChars="0" w:firstLine="720"/>
        <w:jc w:val="both"/>
        <w:rPr>
          <w:sz w:val="28"/>
          <w:szCs w:val="28"/>
        </w:rPr>
      </w:pPr>
      <w:r w:rsidRPr="006F6CA0">
        <w:rPr>
          <w:position w:val="0"/>
          <w:sz w:val="28"/>
          <w:szCs w:val="28"/>
        </w:rPr>
        <w:t xml:space="preserve">- </w:t>
      </w:r>
      <w:r w:rsidR="00AC2D52" w:rsidRPr="006F6CA0">
        <w:rPr>
          <w:position w:val="0"/>
          <w:sz w:val="28"/>
          <w:szCs w:val="28"/>
        </w:rPr>
        <w:t xml:space="preserve">Trong </w:t>
      </w:r>
      <w:r w:rsidR="00521F73" w:rsidRPr="006F6CA0">
        <w:rPr>
          <w:position w:val="0"/>
          <w:sz w:val="28"/>
          <w:szCs w:val="28"/>
        </w:rPr>
        <w:t xml:space="preserve">9 tháng đầu </w:t>
      </w:r>
      <w:r w:rsidR="00ED5F37" w:rsidRPr="006F6CA0">
        <w:rPr>
          <w:position w:val="0"/>
          <w:sz w:val="28"/>
          <w:szCs w:val="28"/>
        </w:rPr>
        <w:t>năm 2021</w:t>
      </w:r>
      <w:r w:rsidR="00AC2D52" w:rsidRPr="006F6CA0">
        <w:rPr>
          <w:position w:val="0"/>
          <w:sz w:val="28"/>
          <w:szCs w:val="28"/>
        </w:rPr>
        <w:t>, Sở GDĐT</w:t>
      </w:r>
      <w:r w:rsidR="00C81BCA" w:rsidRPr="006F6CA0">
        <w:rPr>
          <w:position w:val="0"/>
          <w:sz w:val="28"/>
          <w:szCs w:val="28"/>
        </w:rPr>
        <w:t xml:space="preserve"> </w:t>
      </w:r>
      <w:r w:rsidR="00C81BCA" w:rsidRPr="006F6CA0">
        <w:rPr>
          <w:sz w:val="28"/>
          <w:szCs w:val="27"/>
        </w:rPr>
        <w:t xml:space="preserve">đã tập trung tham mưu </w:t>
      </w:r>
      <w:r w:rsidR="00252388" w:rsidRPr="006F6CA0">
        <w:rPr>
          <w:sz w:val="28"/>
          <w:szCs w:val="27"/>
        </w:rPr>
        <w:t>cấp có thẩm quyền</w:t>
      </w:r>
      <w:r w:rsidR="00C81BCA" w:rsidRPr="006F6CA0">
        <w:rPr>
          <w:sz w:val="28"/>
          <w:szCs w:val="27"/>
        </w:rPr>
        <w:t xml:space="preserve"> đánh giá toàn diện các mặt trên lĩnh vực GDĐT và xác lập các mục tiêu, nhiệm vụ trọng tâm phát triển GDĐT trong Nghị quyết tỉnh Đảng bộ Khóa XVI </w:t>
      </w:r>
      <w:r w:rsidR="00C81BCA" w:rsidRPr="006F6CA0">
        <w:rPr>
          <w:sz w:val="28"/>
          <w:szCs w:val="27"/>
        </w:rPr>
        <w:lastRenderedPageBreak/>
        <w:t>nhiệm kỳ 2020-2025</w:t>
      </w:r>
      <w:r w:rsidR="00C81BCA" w:rsidRPr="006F6CA0">
        <w:rPr>
          <w:rStyle w:val="FootnoteReference"/>
          <w:sz w:val="28"/>
          <w:szCs w:val="27"/>
        </w:rPr>
        <w:footnoteReference w:id="8"/>
      </w:r>
      <w:r w:rsidR="00C81BCA" w:rsidRPr="006F6CA0">
        <w:rPr>
          <w:sz w:val="28"/>
          <w:szCs w:val="27"/>
        </w:rPr>
        <w:t>;</w:t>
      </w:r>
      <w:r w:rsidR="00AC2D52" w:rsidRPr="006F6CA0">
        <w:rPr>
          <w:position w:val="0"/>
          <w:sz w:val="28"/>
          <w:szCs w:val="28"/>
        </w:rPr>
        <w:t xml:space="preserve"> </w:t>
      </w:r>
      <w:r w:rsidR="005C2A98" w:rsidRPr="006F6CA0">
        <w:rPr>
          <w:sz w:val="28"/>
          <w:szCs w:val="28"/>
        </w:rPr>
        <w:t>tham mưu UBND tỉnh trình HDND tỉnh sơ kết các nghị quyết liên quan và ban hành các Nghị quyết trong tình hình mới</w:t>
      </w:r>
      <w:r w:rsidR="00252388" w:rsidRPr="006F6CA0">
        <w:rPr>
          <w:rStyle w:val="FootnoteReference"/>
          <w:sz w:val="28"/>
          <w:szCs w:val="28"/>
        </w:rPr>
        <w:footnoteReference w:id="9"/>
      </w:r>
      <w:r w:rsidR="005C2A98" w:rsidRPr="006F6CA0">
        <w:rPr>
          <w:sz w:val="28"/>
          <w:szCs w:val="28"/>
        </w:rPr>
        <w:t>, góp phần triển khai kịp thời Luật Giáo dục 2019 và các văn bản có liên quan, hoàn thiện các quy định pháp luật và ban hành các chủ trương lớn đáp ứng yêu cầu đổi mới căn bản và toàn diện GDĐT trên địa bàn tỉnh</w:t>
      </w:r>
      <w:r w:rsidR="005C2A98" w:rsidRPr="006F6CA0">
        <w:rPr>
          <w:rStyle w:val="FootnoteReference"/>
          <w:sz w:val="28"/>
          <w:szCs w:val="28"/>
        </w:rPr>
        <w:footnoteReference w:id="10"/>
      </w:r>
      <w:r w:rsidR="005C2A98" w:rsidRPr="006F6CA0">
        <w:rPr>
          <w:sz w:val="28"/>
          <w:szCs w:val="28"/>
        </w:rPr>
        <w:t xml:space="preserve">. </w:t>
      </w:r>
    </w:p>
    <w:p w14:paraId="60452AB9" w14:textId="49F4131F" w:rsidR="00CC50A7" w:rsidRPr="006F6CA0" w:rsidRDefault="001B614D" w:rsidP="00845498">
      <w:pPr>
        <w:widowControl w:val="0"/>
        <w:spacing w:before="80" w:after="40" w:line="240" w:lineRule="auto"/>
        <w:ind w:leftChars="0" w:left="0" w:firstLineChars="0" w:firstLine="720"/>
        <w:jc w:val="both"/>
        <w:rPr>
          <w:position w:val="0"/>
          <w:sz w:val="28"/>
          <w:szCs w:val="28"/>
        </w:rPr>
      </w:pPr>
      <w:r w:rsidRPr="006F6CA0">
        <w:rPr>
          <w:position w:val="0"/>
          <w:sz w:val="28"/>
          <w:szCs w:val="28"/>
        </w:rPr>
        <w:t>- Chủ động truyền thông về việc thực hiện các chủ trương, chính sách, các hoạt động giáo dục, dạy học ở các nhà trường</w:t>
      </w:r>
      <w:r w:rsidR="00CC50A7" w:rsidRPr="006F6CA0">
        <w:rPr>
          <w:position w:val="0"/>
          <w:sz w:val="28"/>
          <w:szCs w:val="28"/>
        </w:rPr>
        <w:t>;</w:t>
      </w:r>
      <w:r w:rsidR="00AB44D2" w:rsidRPr="006F6CA0">
        <w:rPr>
          <w:position w:val="0"/>
          <w:sz w:val="28"/>
          <w:szCs w:val="28"/>
        </w:rPr>
        <w:t xml:space="preserve"> kịp thời </w:t>
      </w:r>
      <w:r w:rsidR="00CC50A7" w:rsidRPr="006F6CA0">
        <w:rPr>
          <w:position w:val="0"/>
          <w:sz w:val="28"/>
          <w:szCs w:val="28"/>
        </w:rPr>
        <w:t xml:space="preserve">triển khai </w:t>
      </w:r>
      <w:r w:rsidR="00AB44D2" w:rsidRPr="006F6CA0">
        <w:rPr>
          <w:position w:val="0"/>
          <w:sz w:val="28"/>
          <w:szCs w:val="28"/>
        </w:rPr>
        <w:t xml:space="preserve">các văn bản </w:t>
      </w:r>
      <w:r w:rsidR="00CC50A7" w:rsidRPr="006F6CA0">
        <w:rPr>
          <w:position w:val="0"/>
          <w:sz w:val="28"/>
          <w:szCs w:val="28"/>
        </w:rPr>
        <w:t>liê</w:t>
      </w:r>
      <w:r w:rsidR="00AB44D2" w:rsidRPr="006F6CA0">
        <w:rPr>
          <w:position w:val="0"/>
          <w:sz w:val="28"/>
          <w:szCs w:val="28"/>
        </w:rPr>
        <w:t xml:space="preserve">n quan đến </w:t>
      </w:r>
      <w:r w:rsidR="009C138E" w:rsidRPr="006F6CA0">
        <w:rPr>
          <w:position w:val="0"/>
          <w:sz w:val="28"/>
          <w:szCs w:val="28"/>
        </w:rPr>
        <w:t xml:space="preserve">chương trình, chính sách </w:t>
      </w:r>
      <w:r w:rsidR="00AB44D2" w:rsidRPr="006F6CA0">
        <w:rPr>
          <w:position w:val="0"/>
          <w:sz w:val="28"/>
          <w:szCs w:val="28"/>
        </w:rPr>
        <w:t>dân tộc</w:t>
      </w:r>
      <w:r w:rsidR="009C138E" w:rsidRPr="006F6CA0">
        <w:t xml:space="preserve"> </w:t>
      </w:r>
      <w:r w:rsidR="009C138E" w:rsidRPr="006F6CA0">
        <w:rPr>
          <w:position w:val="0"/>
          <w:sz w:val="28"/>
          <w:szCs w:val="28"/>
        </w:rPr>
        <w:t>theo đặc thù của Ngành</w:t>
      </w:r>
      <w:r w:rsidR="00CC50A7" w:rsidRPr="006F6CA0">
        <w:rPr>
          <w:rStyle w:val="FootnoteReference"/>
          <w:position w:val="0"/>
          <w:sz w:val="28"/>
          <w:szCs w:val="28"/>
        </w:rPr>
        <w:footnoteReference w:id="11"/>
      </w:r>
      <w:r w:rsidR="00CC50A7" w:rsidRPr="006F6CA0">
        <w:rPr>
          <w:position w:val="0"/>
          <w:sz w:val="28"/>
          <w:szCs w:val="28"/>
        </w:rPr>
        <w:t>.</w:t>
      </w:r>
      <w:r w:rsidR="004F2BCE" w:rsidRPr="006F6CA0">
        <w:rPr>
          <w:position w:val="0"/>
          <w:sz w:val="28"/>
          <w:szCs w:val="28"/>
        </w:rPr>
        <w:t xml:space="preserve"> Hưởng </w:t>
      </w:r>
      <w:r w:rsidR="004F2BCE" w:rsidRPr="006F6CA0">
        <w:rPr>
          <w:sz w:val="28"/>
        </w:rPr>
        <w:t>ứng các phong trào, cuộc vận động, cuộc thi do các cấp tổ chức</w:t>
      </w:r>
      <w:r w:rsidR="004F2BCE" w:rsidRPr="006F6CA0">
        <w:rPr>
          <w:rStyle w:val="FootnoteReference"/>
          <w:sz w:val="28"/>
        </w:rPr>
        <w:footnoteReference w:id="12"/>
      </w:r>
      <w:r w:rsidR="004F2BCE" w:rsidRPr="006F6CA0">
        <w:rPr>
          <w:sz w:val="28"/>
        </w:rPr>
        <w:t>.</w:t>
      </w:r>
    </w:p>
    <w:p w14:paraId="11D1AF16" w14:textId="2EFEBD1E" w:rsidR="00C81BCA" w:rsidRPr="006F6CA0" w:rsidRDefault="00CC50A7" w:rsidP="00845498">
      <w:pPr>
        <w:widowControl w:val="0"/>
        <w:spacing w:before="80" w:after="40" w:line="240" w:lineRule="auto"/>
        <w:ind w:left="-2" w:firstLineChars="0" w:firstLine="720"/>
        <w:jc w:val="both"/>
        <w:rPr>
          <w:position w:val="0"/>
          <w:sz w:val="28"/>
          <w:szCs w:val="28"/>
        </w:rPr>
      </w:pPr>
      <w:r w:rsidRPr="006F6CA0">
        <w:rPr>
          <w:position w:val="0"/>
          <w:sz w:val="28"/>
          <w:szCs w:val="28"/>
        </w:rPr>
        <w:t>-</w:t>
      </w:r>
      <w:r w:rsidR="001B614D" w:rsidRPr="006F6CA0">
        <w:rPr>
          <w:position w:val="0"/>
          <w:sz w:val="28"/>
          <w:szCs w:val="28"/>
        </w:rPr>
        <w:t xml:space="preserve"> Chú trọng việc phát hiện, biểu dương gương người tốt, việc tốt trong </w:t>
      </w:r>
      <w:r w:rsidR="004F2BCE" w:rsidRPr="006F6CA0">
        <w:rPr>
          <w:position w:val="0"/>
          <w:sz w:val="28"/>
          <w:szCs w:val="28"/>
        </w:rPr>
        <w:t xml:space="preserve">các </w:t>
      </w:r>
      <w:r w:rsidR="004F2BCE" w:rsidRPr="006F6CA0">
        <w:rPr>
          <w:position w:val="0"/>
          <w:sz w:val="28"/>
          <w:szCs w:val="28"/>
        </w:rPr>
        <w:lastRenderedPageBreak/>
        <w:t xml:space="preserve">hoạt động </w:t>
      </w:r>
      <w:r w:rsidR="005578AD" w:rsidRPr="006F6CA0">
        <w:rPr>
          <w:position w:val="0"/>
          <w:sz w:val="28"/>
          <w:szCs w:val="28"/>
        </w:rPr>
        <w:t>GDĐT</w:t>
      </w:r>
      <w:r w:rsidR="004F2BCE" w:rsidRPr="006F6CA0">
        <w:rPr>
          <w:position w:val="0"/>
          <w:sz w:val="28"/>
          <w:szCs w:val="28"/>
        </w:rPr>
        <w:t xml:space="preserve">; </w:t>
      </w:r>
      <w:r w:rsidR="004F2BCE" w:rsidRPr="006F6CA0">
        <w:rPr>
          <w:sz w:val="28"/>
          <w:szCs w:val="28"/>
        </w:rPr>
        <w:t>tổng hợp tham mưu xét thi đua, khen thưởng năm học</w:t>
      </w:r>
      <w:r w:rsidR="005578AD" w:rsidRPr="006F6CA0">
        <w:rPr>
          <w:sz w:val="28"/>
          <w:szCs w:val="28"/>
        </w:rPr>
        <w:t xml:space="preserve"> </w:t>
      </w:r>
      <w:r w:rsidR="004F2BCE" w:rsidRPr="006F6CA0">
        <w:rPr>
          <w:sz w:val="28"/>
          <w:szCs w:val="28"/>
        </w:rPr>
        <w:t>2020-2021</w:t>
      </w:r>
      <w:r w:rsidR="004F2BCE" w:rsidRPr="006F6CA0">
        <w:rPr>
          <w:sz w:val="28"/>
          <w:szCs w:val="28"/>
          <w:vertAlign w:val="superscript"/>
        </w:rPr>
        <w:footnoteReference w:id="13"/>
      </w:r>
      <w:r w:rsidR="004F2BCE" w:rsidRPr="006F6CA0">
        <w:rPr>
          <w:sz w:val="28"/>
          <w:szCs w:val="28"/>
        </w:rPr>
        <w:t>.</w:t>
      </w:r>
      <w:r w:rsidR="00ED5F37" w:rsidRPr="006F6CA0">
        <w:rPr>
          <w:position w:val="0"/>
          <w:sz w:val="28"/>
          <w:szCs w:val="28"/>
        </w:rPr>
        <w:t xml:space="preserve"> </w:t>
      </w:r>
    </w:p>
    <w:p w14:paraId="669F3EFB" w14:textId="721DE88A" w:rsidR="00DE6361" w:rsidRPr="006F6CA0" w:rsidRDefault="00C81BCA" w:rsidP="00845498">
      <w:pPr>
        <w:widowControl w:val="0"/>
        <w:spacing w:before="80" w:after="40" w:line="240" w:lineRule="auto"/>
        <w:ind w:left="-2" w:firstLineChars="0" w:firstLine="720"/>
        <w:jc w:val="both"/>
        <w:rPr>
          <w:sz w:val="28"/>
          <w:szCs w:val="28"/>
        </w:rPr>
      </w:pPr>
      <w:r w:rsidRPr="006F6CA0">
        <w:rPr>
          <w:position w:val="0"/>
          <w:sz w:val="28"/>
          <w:szCs w:val="28"/>
        </w:rPr>
        <w:t xml:space="preserve">- </w:t>
      </w:r>
      <w:r w:rsidR="00DE6361" w:rsidRPr="006F6CA0">
        <w:rPr>
          <w:sz w:val="28"/>
          <w:szCs w:val="28"/>
        </w:rPr>
        <w:t xml:space="preserve">Tiếp tục thực hiện nghiêm các quy </w:t>
      </w:r>
      <w:r w:rsidR="00311D05" w:rsidRPr="006F6CA0">
        <w:rPr>
          <w:sz w:val="28"/>
          <w:szCs w:val="28"/>
        </w:rPr>
        <w:t xml:space="preserve">định về phòng, chống dịch bệnh </w:t>
      </w:r>
      <w:r w:rsidR="00DE6361" w:rsidRPr="006F6CA0">
        <w:rPr>
          <w:sz w:val="28"/>
          <w:szCs w:val="28"/>
        </w:rPr>
        <w:t>COVID-19 trên địa bàn tỉnh theo các văn bản chỉ đạo của UBND tỉnh</w:t>
      </w:r>
      <w:r w:rsidR="009A0C45" w:rsidRPr="006F6CA0">
        <w:rPr>
          <w:sz w:val="28"/>
          <w:szCs w:val="28"/>
        </w:rPr>
        <w:t xml:space="preserve"> Kon Tum</w:t>
      </w:r>
      <w:r w:rsidR="00DE6361" w:rsidRPr="006F6CA0">
        <w:rPr>
          <w:sz w:val="28"/>
          <w:szCs w:val="28"/>
          <w:vertAlign w:val="superscript"/>
        </w:rPr>
        <w:footnoteReference w:id="14"/>
      </w:r>
      <w:r w:rsidR="00DE6361" w:rsidRPr="006F6CA0">
        <w:rPr>
          <w:sz w:val="28"/>
          <w:szCs w:val="28"/>
        </w:rPr>
        <w:t xml:space="preserve"> và các văn bản có liên quan</w:t>
      </w:r>
      <w:r w:rsidR="00DE6361" w:rsidRPr="006F6CA0">
        <w:rPr>
          <w:rStyle w:val="FootnoteReference"/>
          <w:sz w:val="28"/>
          <w:szCs w:val="28"/>
        </w:rPr>
        <w:footnoteReference w:id="15"/>
      </w:r>
      <w:r w:rsidR="00DE6361" w:rsidRPr="006F6CA0">
        <w:rPr>
          <w:sz w:val="28"/>
          <w:szCs w:val="28"/>
        </w:rPr>
        <w:t>.</w:t>
      </w:r>
    </w:p>
    <w:p w14:paraId="28C9E899" w14:textId="1F543597" w:rsidR="000172CE" w:rsidRPr="006F6CA0" w:rsidRDefault="004F2BCE" w:rsidP="00845498">
      <w:pPr>
        <w:widowControl w:val="0"/>
        <w:spacing w:before="80" w:after="40" w:line="240" w:lineRule="auto"/>
        <w:ind w:left="-2" w:firstLineChars="0" w:firstLine="720"/>
        <w:jc w:val="both"/>
        <w:rPr>
          <w:sz w:val="28"/>
          <w:szCs w:val="28"/>
          <w:lang w:val="nl-NL"/>
        </w:rPr>
      </w:pPr>
      <w:r w:rsidRPr="006F6CA0">
        <w:rPr>
          <w:sz w:val="28"/>
          <w:szCs w:val="28"/>
        </w:rPr>
        <w:t xml:space="preserve">- </w:t>
      </w:r>
      <w:r w:rsidR="002747D4" w:rsidRPr="006F6CA0">
        <w:rPr>
          <w:sz w:val="28"/>
          <w:szCs w:val="28"/>
        </w:rPr>
        <w:t>Tập trung kiểm tra học kỳ II và tổng kết năm học năm học 2020-2021; h</w:t>
      </w:r>
      <w:r w:rsidR="00755635" w:rsidRPr="006F6CA0">
        <w:rPr>
          <w:sz w:val="28"/>
          <w:szCs w:val="28"/>
        </w:rPr>
        <w:t xml:space="preserve">oàn thành báo cáo </w:t>
      </w:r>
      <w:r w:rsidRPr="006F6CA0">
        <w:rPr>
          <w:sz w:val="28"/>
          <w:szCs w:val="28"/>
        </w:rPr>
        <w:t>đánh giá kết quả thực hiện nhiệm vụ năm học 2020-2021</w:t>
      </w:r>
      <w:r w:rsidRPr="006F6CA0">
        <w:rPr>
          <w:rStyle w:val="FootnoteReference"/>
          <w:sz w:val="28"/>
          <w:szCs w:val="28"/>
        </w:rPr>
        <w:footnoteReference w:id="16"/>
      </w:r>
      <w:r w:rsidRPr="006F6CA0">
        <w:rPr>
          <w:sz w:val="28"/>
          <w:szCs w:val="28"/>
        </w:rPr>
        <w:t xml:space="preserve"> và </w:t>
      </w:r>
      <w:r w:rsidR="00755635" w:rsidRPr="006F6CA0">
        <w:rPr>
          <w:sz w:val="28"/>
          <w:szCs w:val="28"/>
        </w:rPr>
        <w:t>t</w:t>
      </w:r>
      <w:r w:rsidR="003A08F5" w:rsidRPr="006F6CA0">
        <w:rPr>
          <w:sz w:val="28"/>
          <w:szCs w:val="28"/>
        </w:rPr>
        <w:t>ì</w:t>
      </w:r>
      <w:r w:rsidR="00755635" w:rsidRPr="006F6CA0">
        <w:rPr>
          <w:sz w:val="28"/>
          <w:szCs w:val="28"/>
        </w:rPr>
        <w:t>nh hình triển khai một số hoạt động đầu năm học 2021-2022 theo yêu cầu của Bộ GDĐT, UBND tỉnh</w:t>
      </w:r>
      <w:r w:rsidR="00755635" w:rsidRPr="006F6CA0">
        <w:rPr>
          <w:rStyle w:val="FootnoteReference"/>
          <w:sz w:val="28"/>
          <w:szCs w:val="28"/>
        </w:rPr>
        <w:footnoteReference w:id="17"/>
      </w:r>
      <w:r w:rsidR="003A08F5" w:rsidRPr="006F6CA0">
        <w:rPr>
          <w:sz w:val="28"/>
          <w:szCs w:val="28"/>
        </w:rPr>
        <w:t xml:space="preserve">; </w:t>
      </w:r>
      <w:r w:rsidR="00875C64" w:rsidRPr="006F6CA0">
        <w:rPr>
          <w:sz w:val="28"/>
          <w:szCs w:val="28"/>
        </w:rPr>
        <w:t xml:space="preserve">tiếp tục tuyển dụng viên chức, bổ sung nguồn nhân lực để </w:t>
      </w:r>
      <w:r w:rsidR="00363280" w:rsidRPr="006F6CA0">
        <w:rPr>
          <w:sz w:val="28"/>
          <w:szCs w:val="28"/>
        </w:rPr>
        <w:t>đáp ứng nguồn nhân lực năm học 2021-2022</w:t>
      </w:r>
      <w:r w:rsidR="00791DC5" w:rsidRPr="006F6CA0">
        <w:rPr>
          <w:sz w:val="28"/>
          <w:szCs w:val="28"/>
          <w:vertAlign w:val="superscript"/>
          <w:lang w:val="pt-BR" w:eastAsia="ja-JP"/>
        </w:rPr>
        <w:footnoteReference w:id="18"/>
      </w:r>
      <w:r w:rsidR="00791DC5" w:rsidRPr="006F6CA0">
        <w:rPr>
          <w:sz w:val="28"/>
          <w:szCs w:val="28"/>
          <w:lang w:val="pt-BR" w:eastAsia="ja-JP"/>
        </w:rPr>
        <w:t xml:space="preserve">; xây dựng Kế hoạch thực hiện lộ trình khắc phục tình trạng dôi dư </w:t>
      </w:r>
      <w:r w:rsidR="00363280" w:rsidRPr="006F6CA0">
        <w:rPr>
          <w:sz w:val="28"/>
          <w:szCs w:val="28"/>
          <w:lang w:val="pt-BR" w:eastAsia="ja-JP"/>
        </w:rPr>
        <w:t>CBQL</w:t>
      </w:r>
      <w:r w:rsidR="00791DC5" w:rsidRPr="006F6CA0">
        <w:rPr>
          <w:sz w:val="28"/>
          <w:szCs w:val="28"/>
          <w:lang w:val="pt-BR" w:eastAsia="ja-JP"/>
        </w:rPr>
        <w:t xml:space="preserve"> </w:t>
      </w:r>
      <w:r w:rsidRPr="006F6CA0">
        <w:rPr>
          <w:sz w:val="28"/>
          <w:szCs w:val="28"/>
          <w:lang w:val="pt-BR" w:eastAsia="ja-JP"/>
        </w:rPr>
        <w:t>c</w:t>
      </w:r>
      <w:r w:rsidR="00791DC5" w:rsidRPr="006F6CA0">
        <w:rPr>
          <w:sz w:val="28"/>
          <w:szCs w:val="28"/>
          <w:lang w:val="pt-BR" w:eastAsia="ja-JP"/>
        </w:rPr>
        <w:t>ác đơn vị thuộc và trực thuộc Sở GDĐT; r</w:t>
      </w:r>
      <w:r w:rsidR="00791DC5" w:rsidRPr="006F6CA0">
        <w:rPr>
          <w:sz w:val="28"/>
          <w:szCs w:val="28"/>
        </w:rPr>
        <w:t xml:space="preserve">à soát, xây dựng kế hoạch điều động, chuyển công tác điều hòa giáo viên giữa nơi </w:t>
      </w:r>
      <w:r w:rsidR="00791DC5" w:rsidRPr="006F6CA0">
        <w:rPr>
          <w:sz w:val="28"/>
          <w:szCs w:val="28"/>
        </w:rPr>
        <w:lastRenderedPageBreak/>
        <w:t>thừa, nơi thiếu, giữa vùng thuận lợi và vùng khó khăn</w:t>
      </w:r>
      <w:r w:rsidR="00791DC5" w:rsidRPr="006F6CA0">
        <w:rPr>
          <w:rStyle w:val="FootnoteReference"/>
          <w:sz w:val="28"/>
          <w:szCs w:val="28"/>
        </w:rPr>
        <w:footnoteReference w:id="19"/>
      </w:r>
      <w:r w:rsidR="00791DC5" w:rsidRPr="006F6CA0">
        <w:rPr>
          <w:sz w:val="28"/>
          <w:szCs w:val="28"/>
        </w:rPr>
        <w:t xml:space="preserve">. </w:t>
      </w:r>
      <w:r w:rsidR="7E3CC4FB" w:rsidRPr="006F6CA0">
        <w:rPr>
          <w:sz w:val="28"/>
          <w:szCs w:val="28"/>
        </w:rPr>
        <w:t>Triển khai thực h</w:t>
      </w:r>
      <w:r w:rsidR="3A94C3DD" w:rsidRPr="006F6CA0">
        <w:rPr>
          <w:sz w:val="28"/>
          <w:szCs w:val="28"/>
        </w:rPr>
        <w:t xml:space="preserve">iện </w:t>
      </w:r>
      <w:r w:rsidR="7E3CC4FB" w:rsidRPr="006F6CA0">
        <w:rPr>
          <w:sz w:val="28"/>
          <w:szCs w:val="28"/>
          <w:lang w:val="nl-NL"/>
        </w:rPr>
        <w:t>Nghị quyết số 68/NQ-CP ngày 01/7/2021 của Chính phủ</w:t>
      </w:r>
      <w:r w:rsidRPr="006F6CA0">
        <w:rPr>
          <w:sz w:val="28"/>
          <w:szCs w:val="28"/>
          <w:vertAlign w:val="superscript"/>
          <w:lang w:val="nl-NL"/>
        </w:rPr>
        <w:footnoteReference w:id="20"/>
      </w:r>
      <w:r w:rsidR="3A7BCD76" w:rsidRPr="006F6CA0">
        <w:rPr>
          <w:sz w:val="28"/>
          <w:szCs w:val="28"/>
          <w:lang w:val="nl-NL"/>
        </w:rPr>
        <w:t>, đến nay</w:t>
      </w:r>
      <w:r w:rsidR="7E3CC4FB" w:rsidRPr="006F6CA0">
        <w:rPr>
          <w:sz w:val="28"/>
          <w:szCs w:val="28"/>
          <w:lang w:val="nl-NL"/>
        </w:rPr>
        <w:t xml:space="preserve"> </w:t>
      </w:r>
      <w:r w:rsidR="210C1062" w:rsidRPr="006F6CA0">
        <w:rPr>
          <w:sz w:val="28"/>
          <w:szCs w:val="28"/>
          <w:lang w:val="nl-NL"/>
        </w:rPr>
        <w:t>toàn tỉnh có 161</w:t>
      </w:r>
      <w:r w:rsidR="38E8C1EB" w:rsidRPr="006F6CA0">
        <w:rPr>
          <w:sz w:val="28"/>
          <w:szCs w:val="28"/>
          <w:lang w:val="nl-NL"/>
        </w:rPr>
        <w:t xml:space="preserve"> CBQL, giáo viên các cơ sở giáo dục mầm non ngoài công lập</w:t>
      </w:r>
      <w:r w:rsidR="00B64233" w:rsidRPr="006F6CA0">
        <w:rPr>
          <w:sz w:val="28"/>
          <w:szCs w:val="28"/>
          <w:lang w:val="nl-NL"/>
        </w:rPr>
        <w:t xml:space="preserve"> </w:t>
      </w:r>
      <w:r w:rsidR="210C1062" w:rsidRPr="006F6CA0">
        <w:rPr>
          <w:sz w:val="28"/>
          <w:szCs w:val="28"/>
          <w:lang w:val="nl-NL"/>
        </w:rPr>
        <w:t>được nhận hỗ trợ</w:t>
      </w:r>
      <w:r w:rsidR="00363280" w:rsidRPr="006F6CA0">
        <w:rPr>
          <w:sz w:val="28"/>
          <w:szCs w:val="28"/>
          <w:lang w:val="nl-NL"/>
        </w:rPr>
        <w:t xml:space="preserve"> do </w:t>
      </w:r>
      <w:r w:rsidR="00363280" w:rsidRPr="006F6CA0">
        <w:rPr>
          <w:sz w:val="28"/>
          <w:lang w:val="nl-NL"/>
        </w:rPr>
        <w:t>bị ảnh hưởng bởi dịch bệnh COVID-19</w:t>
      </w:r>
      <w:r w:rsidR="17950C36" w:rsidRPr="006F6CA0">
        <w:rPr>
          <w:sz w:val="28"/>
          <w:szCs w:val="28"/>
          <w:lang w:val="nl-NL"/>
        </w:rPr>
        <w:t>.</w:t>
      </w:r>
    </w:p>
    <w:p w14:paraId="70CD8AE3" w14:textId="5B7DF3F4" w:rsidR="002747D4" w:rsidRPr="006F6CA0" w:rsidRDefault="0040150F" w:rsidP="00845498">
      <w:pPr>
        <w:widowControl w:val="0"/>
        <w:spacing w:before="80" w:after="40" w:line="240" w:lineRule="auto"/>
        <w:ind w:leftChars="0" w:left="0" w:firstLineChars="0" w:firstLine="720"/>
        <w:jc w:val="both"/>
        <w:rPr>
          <w:rFonts w:eastAsia="Calibri"/>
          <w:sz w:val="28"/>
          <w:szCs w:val="28"/>
        </w:rPr>
      </w:pPr>
      <w:r w:rsidRPr="006F6CA0">
        <w:rPr>
          <w:position w:val="0"/>
          <w:sz w:val="28"/>
          <w:szCs w:val="28"/>
        </w:rPr>
        <w:t xml:space="preserve">- Tổ chức sơ kết đánh giá, rút kinh nghiệm việc triển khai thực hiện giai đoạn 1 (sắp xếp đến năm 2021) Kế hoạch sắp xếp các đơn vị sự nghiệp công lập thuộc lĩnh vực </w:t>
      </w:r>
      <w:r w:rsidR="004F2BCE" w:rsidRPr="006F6CA0">
        <w:rPr>
          <w:position w:val="0"/>
          <w:sz w:val="28"/>
          <w:szCs w:val="28"/>
        </w:rPr>
        <w:t>GDĐT</w:t>
      </w:r>
      <w:r w:rsidRPr="006F6CA0">
        <w:rPr>
          <w:position w:val="0"/>
          <w:sz w:val="28"/>
          <w:szCs w:val="28"/>
        </w:rPr>
        <w:t xml:space="preserve"> trên địa bàn tỉnh Kon Tum</w:t>
      </w:r>
      <w:r w:rsidRPr="006F6CA0">
        <w:rPr>
          <w:rStyle w:val="FootnoteReference"/>
          <w:position w:val="0"/>
          <w:sz w:val="28"/>
          <w:szCs w:val="28"/>
        </w:rPr>
        <w:footnoteReference w:id="21"/>
      </w:r>
      <w:r w:rsidR="00791DC5" w:rsidRPr="006F6CA0">
        <w:rPr>
          <w:position w:val="0"/>
          <w:sz w:val="28"/>
          <w:szCs w:val="28"/>
        </w:rPr>
        <w:t xml:space="preserve">; </w:t>
      </w:r>
      <w:r w:rsidR="002747D4" w:rsidRPr="006F6CA0">
        <w:rPr>
          <w:sz w:val="28"/>
          <w:szCs w:val="28"/>
        </w:rPr>
        <w:t>tổ chức Hội nghị trực tuyến bồi dưỡng chính trị hè và tập huấn bồi dưỡng thường xuyên hè năm 2021 cho CBQL và giáo viên</w:t>
      </w:r>
      <w:r w:rsidR="002747D4" w:rsidRPr="006F6CA0">
        <w:rPr>
          <w:sz w:val="28"/>
          <w:szCs w:val="28"/>
          <w:vertAlign w:val="superscript"/>
        </w:rPr>
        <w:footnoteReference w:id="22"/>
      </w:r>
      <w:r w:rsidR="002747D4" w:rsidRPr="006F6CA0">
        <w:rPr>
          <w:sz w:val="28"/>
          <w:szCs w:val="28"/>
        </w:rPr>
        <w:t>; x</w:t>
      </w:r>
      <w:r w:rsidR="002747D4" w:rsidRPr="006F6CA0">
        <w:rPr>
          <w:rFonts w:eastAsia="Calibri"/>
          <w:sz w:val="28"/>
          <w:szCs w:val="28"/>
        </w:rPr>
        <w:t xml:space="preserve">ây dựng kế hoạch bồi dưỡng thường xuyên cho giáo viên và </w:t>
      </w:r>
      <w:r w:rsidR="00B465A7" w:rsidRPr="006F6CA0">
        <w:rPr>
          <w:rFonts w:eastAsia="Calibri"/>
          <w:sz w:val="28"/>
          <w:szCs w:val="28"/>
        </w:rPr>
        <w:t>CBQL</w:t>
      </w:r>
      <w:r w:rsidR="002747D4" w:rsidRPr="006F6CA0">
        <w:rPr>
          <w:rFonts w:eastAsia="Calibri"/>
          <w:sz w:val="28"/>
          <w:szCs w:val="28"/>
        </w:rPr>
        <w:t xml:space="preserve"> cơ sở giáo dục mầm non, phổ thông, giáo dục thường xuyên, giáo dục nghề nghiệp-giáo dục thường xuyên năm học 2021-2022</w:t>
      </w:r>
      <w:r w:rsidR="002747D4" w:rsidRPr="006F6CA0">
        <w:rPr>
          <w:rFonts w:eastAsia="Calibri"/>
          <w:sz w:val="28"/>
          <w:szCs w:val="28"/>
          <w:vertAlign w:val="superscript"/>
        </w:rPr>
        <w:footnoteReference w:id="23"/>
      </w:r>
      <w:r w:rsidR="002747D4" w:rsidRPr="006F6CA0">
        <w:rPr>
          <w:rFonts w:eastAsia="Calibri"/>
          <w:sz w:val="28"/>
          <w:szCs w:val="28"/>
        </w:rPr>
        <w:t xml:space="preserve">. </w:t>
      </w:r>
    </w:p>
    <w:p w14:paraId="1AB5F73E" w14:textId="5C656AC8" w:rsidR="00B465A7" w:rsidRPr="006F6CA0" w:rsidRDefault="0043730E" w:rsidP="00845498">
      <w:pPr>
        <w:widowControl w:val="0"/>
        <w:suppressAutoHyphens w:val="0"/>
        <w:spacing w:before="80" w:after="40" w:line="240" w:lineRule="auto"/>
        <w:ind w:leftChars="0" w:left="0" w:firstLineChars="0" w:firstLine="720"/>
        <w:jc w:val="both"/>
        <w:outlineLvl w:val="9"/>
        <w:rPr>
          <w:iCs/>
          <w:position w:val="0"/>
          <w:sz w:val="27"/>
          <w:szCs w:val="28"/>
        </w:rPr>
      </w:pPr>
      <w:r w:rsidRPr="006F6CA0">
        <w:rPr>
          <w:position w:val="0"/>
          <w:sz w:val="27"/>
          <w:szCs w:val="28"/>
        </w:rPr>
        <w:t xml:space="preserve">- </w:t>
      </w:r>
      <w:r w:rsidR="00B465A7" w:rsidRPr="006F6CA0">
        <w:rPr>
          <w:position w:val="0"/>
          <w:sz w:val="27"/>
          <w:szCs w:val="28"/>
        </w:rPr>
        <w:t>Triển khai nghiêm túc lộ trình Trường đạt chuẩn quốc gia</w:t>
      </w:r>
      <w:r w:rsidRPr="006F6CA0">
        <w:rPr>
          <w:rStyle w:val="FootnoteReference"/>
          <w:position w:val="0"/>
          <w:sz w:val="27"/>
          <w:szCs w:val="28"/>
        </w:rPr>
        <w:footnoteReference w:id="24"/>
      </w:r>
      <w:r w:rsidR="00B465A7" w:rsidRPr="006F6CA0">
        <w:rPr>
          <w:position w:val="0"/>
          <w:sz w:val="27"/>
          <w:szCs w:val="28"/>
        </w:rPr>
        <w:t>; x</w:t>
      </w:r>
      <w:r w:rsidR="00B465A7" w:rsidRPr="006F6CA0">
        <w:rPr>
          <w:iCs/>
          <w:position w:val="0"/>
          <w:sz w:val="27"/>
          <w:szCs w:val="28"/>
        </w:rPr>
        <w:t>ây dựng trường học an toàn và phát triển các hoạt động giáo dục thể chất cho học sinh, sinh viên</w:t>
      </w:r>
      <w:r w:rsidRPr="006F6CA0">
        <w:rPr>
          <w:iCs/>
          <w:position w:val="0"/>
          <w:sz w:val="27"/>
          <w:szCs w:val="28"/>
        </w:rPr>
        <w:t>.</w:t>
      </w:r>
    </w:p>
    <w:p w14:paraId="44D1787A" w14:textId="73DCCFDC" w:rsidR="00AA411B" w:rsidRPr="006F6CA0" w:rsidRDefault="00AA411B"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shd w:val="clear" w:color="auto" w:fill="FFFFFF"/>
          <w:lang w:val="nl-NL"/>
        </w:rPr>
        <w:t xml:space="preserve">- </w:t>
      </w:r>
      <w:r w:rsidRPr="006F6CA0">
        <w:rPr>
          <w:position w:val="0"/>
          <w:sz w:val="28"/>
          <w:szCs w:val="28"/>
        </w:rPr>
        <w:t>T</w:t>
      </w:r>
      <w:r w:rsidRPr="006F6CA0">
        <w:rPr>
          <w:position w:val="0"/>
          <w:sz w:val="28"/>
          <w:szCs w:val="28"/>
          <w:lang w:val="am-ET"/>
        </w:rPr>
        <w:t xml:space="preserve">hực hiện </w:t>
      </w:r>
      <w:r w:rsidRPr="006F6CA0">
        <w:rPr>
          <w:position w:val="0"/>
          <w:sz w:val="28"/>
          <w:szCs w:val="28"/>
        </w:rPr>
        <w:t>tốt quy chế dân chủ cơ sở, phát huy vai trò làm chủ của cán bộ, công chức, viên chức nhằm ngăn chặn kịp thời các biểu hiện, hành vi tham nhũng, lãng phí trong toàn ngành</w:t>
      </w:r>
      <w:r w:rsidR="00E02DA5" w:rsidRPr="006F6CA0">
        <w:rPr>
          <w:position w:val="0"/>
          <w:sz w:val="28"/>
          <w:szCs w:val="28"/>
        </w:rPr>
        <w:t xml:space="preserve">. </w:t>
      </w:r>
      <w:r w:rsidRPr="006F6CA0">
        <w:rPr>
          <w:position w:val="0"/>
          <w:sz w:val="28"/>
          <w:szCs w:val="28"/>
        </w:rPr>
        <w:t>Thực hiện nghiêm túc kỷ luật, kỷ cương hành chính, văn hóa công sở và sử dụng có hiệu quả thời giờ làm việc của cán bộ, công chức, viên chức, người lao động</w:t>
      </w:r>
      <w:r w:rsidR="00D91646" w:rsidRPr="006F6CA0">
        <w:rPr>
          <w:vertAlign w:val="superscript"/>
        </w:rPr>
        <w:footnoteReference w:id="25"/>
      </w:r>
      <w:r w:rsidRPr="006F6CA0">
        <w:rPr>
          <w:position w:val="0"/>
          <w:sz w:val="28"/>
          <w:szCs w:val="28"/>
        </w:rPr>
        <w:t>.</w:t>
      </w:r>
    </w:p>
    <w:p w14:paraId="6D59DE41" w14:textId="23667793" w:rsidR="00D35B26" w:rsidRPr="006F6CA0" w:rsidRDefault="00B64233"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rPr>
      </w:pPr>
      <w:r w:rsidRPr="006F6CA0">
        <w:rPr>
          <w:b/>
          <w:position w:val="0"/>
          <w:sz w:val="28"/>
          <w:szCs w:val="28"/>
          <w:lang w:val="it-IT"/>
        </w:rPr>
        <w:t>2.</w:t>
      </w:r>
      <w:r w:rsidR="00D35B26" w:rsidRPr="006F6CA0">
        <w:rPr>
          <w:b/>
          <w:position w:val="0"/>
          <w:sz w:val="28"/>
          <w:szCs w:val="28"/>
          <w:lang w:val="it-IT"/>
        </w:rPr>
        <w:t xml:space="preserve"> </w:t>
      </w:r>
      <w:r w:rsidR="0021693A" w:rsidRPr="006F6CA0">
        <w:rPr>
          <w:b/>
          <w:position w:val="0"/>
          <w:sz w:val="28"/>
          <w:szCs w:val="28"/>
        </w:rPr>
        <w:t>Tổ chức</w:t>
      </w:r>
      <w:r w:rsidR="00D35B26" w:rsidRPr="006F6CA0">
        <w:rPr>
          <w:b/>
          <w:position w:val="0"/>
          <w:sz w:val="28"/>
          <w:szCs w:val="28"/>
          <w:lang w:val="nl-NL"/>
        </w:rPr>
        <w:t xml:space="preserve"> Kỳ thi </w:t>
      </w:r>
      <w:r w:rsidR="00E92ED3" w:rsidRPr="006F6CA0">
        <w:rPr>
          <w:b/>
          <w:position w:val="0"/>
          <w:sz w:val="28"/>
          <w:szCs w:val="28"/>
          <w:lang w:val="nl-NL"/>
        </w:rPr>
        <w:t>t</w:t>
      </w:r>
      <w:r w:rsidR="00D35B26" w:rsidRPr="006F6CA0">
        <w:rPr>
          <w:b/>
          <w:position w:val="0"/>
          <w:sz w:val="28"/>
          <w:szCs w:val="28"/>
          <w:lang w:val="nl-NL"/>
        </w:rPr>
        <w:t>ốt nghiệp THPT năm 2021</w:t>
      </w:r>
      <w:r w:rsidR="00D35B26" w:rsidRPr="006F6CA0">
        <w:rPr>
          <w:b/>
          <w:position w:val="0"/>
          <w:sz w:val="28"/>
          <w:szCs w:val="28"/>
        </w:rPr>
        <w:t xml:space="preserve"> và xét tuyển sinh đại học, tuyển sinh cao đẳng ngành Giáo dục Mầm non năm 2021</w:t>
      </w:r>
    </w:p>
    <w:p w14:paraId="589621FF" w14:textId="3F5E53AF" w:rsidR="00932AB1" w:rsidRPr="006F6CA0" w:rsidRDefault="00794D3B" w:rsidP="00845498">
      <w:pPr>
        <w:spacing w:before="80" w:after="40" w:line="240" w:lineRule="auto"/>
        <w:ind w:leftChars="0" w:left="0" w:firstLineChars="0" w:firstLine="719"/>
        <w:jc w:val="both"/>
        <w:rPr>
          <w:b/>
          <w:i/>
          <w:sz w:val="28"/>
          <w:szCs w:val="28"/>
          <w:lang w:val="nl-NL"/>
        </w:rPr>
      </w:pPr>
      <w:r w:rsidRPr="006F6CA0">
        <w:rPr>
          <w:b/>
          <w:i/>
          <w:sz w:val="28"/>
          <w:szCs w:val="28"/>
        </w:rPr>
        <w:t>a)</w:t>
      </w:r>
      <w:r w:rsidR="00932AB1" w:rsidRPr="006F6CA0">
        <w:rPr>
          <w:b/>
          <w:i/>
          <w:sz w:val="28"/>
          <w:szCs w:val="28"/>
        </w:rPr>
        <w:t xml:space="preserve"> Trong </w:t>
      </w:r>
      <w:r w:rsidR="00CC4A32" w:rsidRPr="006F6CA0">
        <w:rPr>
          <w:b/>
          <w:i/>
          <w:sz w:val="28"/>
          <w:szCs w:val="28"/>
        </w:rPr>
        <w:t>Q</w:t>
      </w:r>
      <w:r w:rsidR="00706B9C" w:rsidRPr="006F6CA0">
        <w:rPr>
          <w:b/>
          <w:i/>
          <w:sz w:val="28"/>
          <w:szCs w:val="28"/>
        </w:rPr>
        <w:t>uý</w:t>
      </w:r>
      <w:r w:rsidR="00932AB1" w:rsidRPr="006F6CA0">
        <w:rPr>
          <w:b/>
          <w:i/>
          <w:sz w:val="28"/>
          <w:szCs w:val="28"/>
        </w:rPr>
        <w:t xml:space="preserve"> </w:t>
      </w:r>
      <w:r w:rsidR="00E7396B" w:rsidRPr="006F6CA0">
        <w:rPr>
          <w:b/>
          <w:i/>
          <w:sz w:val="28"/>
          <w:szCs w:val="28"/>
        </w:rPr>
        <w:t xml:space="preserve">III năm </w:t>
      </w:r>
      <w:r w:rsidR="00932AB1" w:rsidRPr="006F6CA0">
        <w:rPr>
          <w:b/>
          <w:i/>
          <w:sz w:val="28"/>
          <w:szCs w:val="28"/>
        </w:rPr>
        <w:t>2021, các đơn vị chuẩn bị tốt các điều kiện t</w:t>
      </w:r>
      <w:r w:rsidR="00932AB1" w:rsidRPr="006F6CA0">
        <w:rPr>
          <w:b/>
          <w:i/>
          <w:sz w:val="28"/>
          <w:szCs w:val="28"/>
          <w:lang w:val="nl-NL"/>
        </w:rPr>
        <w:t xml:space="preserve">ổ chức kỳ thi </w:t>
      </w:r>
      <w:r w:rsidR="009C4EBB" w:rsidRPr="006F6CA0">
        <w:rPr>
          <w:b/>
          <w:i/>
          <w:sz w:val="28"/>
          <w:szCs w:val="28"/>
          <w:lang w:val="nl-NL"/>
        </w:rPr>
        <w:t xml:space="preserve">tốt nghiệp </w:t>
      </w:r>
      <w:r w:rsidR="00932AB1" w:rsidRPr="006F6CA0">
        <w:rPr>
          <w:b/>
          <w:i/>
          <w:sz w:val="28"/>
          <w:szCs w:val="28"/>
          <w:lang w:val="nl-NL"/>
        </w:rPr>
        <w:t>THPT năm 2021 tại tỉnh Kon Tum an toàn, nghiêm túc, khách quan</w:t>
      </w:r>
    </w:p>
    <w:p w14:paraId="0E983544" w14:textId="52FE4D80" w:rsidR="00ED5F37" w:rsidRPr="006F6CA0" w:rsidRDefault="00ED5F37" w:rsidP="00845498">
      <w:pPr>
        <w:widowControl w:val="0"/>
        <w:suppressAutoHyphens w:val="0"/>
        <w:spacing w:before="80" w:after="40" w:line="240" w:lineRule="auto"/>
        <w:ind w:leftChars="0" w:firstLineChars="0" w:firstLine="720"/>
        <w:jc w:val="both"/>
        <w:outlineLvl w:val="9"/>
        <w:rPr>
          <w:position w:val="0"/>
          <w:sz w:val="28"/>
          <w:szCs w:val="28"/>
        </w:rPr>
      </w:pPr>
      <w:r w:rsidRPr="006F6CA0">
        <w:rPr>
          <w:position w:val="0"/>
          <w:sz w:val="28"/>
          <w:szCs w:val="28"/>
        </w:rPr>
        <w:t>- Tham mưu</w:t>
      </w:r>
      <w:r w:rsidRPr="006F6CA0">
        <w:t xml:space="preserve"> </w:t>
      </w:r>
      <w:r w:rsidRPr="006F6CA0">
        <w:rPr>
          <w:position w:val="0"/>
          <w:sz w:val="28"/>
          <w:szCs w:val="28"/>
        </w:rPr>
        <w:t xml:space="preserve">UBND tỉnh </w:t>
      </w:r>
      <w:r w:rsidR="00E7396B" w:rsidRPr="006F6CA0">
        <w:rPr>
          <w:position w:val="0"/>
          <w:sz w:val="28"/>
          <w:szCs w:val="28"/>
        </w:rPr>
        <w:t xml:space="preserve">và Ban chỉ đạo Kỳ thi </w:t>
      </w:r>
      <w:r w:rsidRPr="006F6CA0">
        <w:rPr>
          <w:position w:val="0"/>
          <w:sz w:val="28"/>
          <w:szCs w:val="28"/>
        </w:rPr>
        <w:t xml:space="preserve">ban hành các văn bản và chỉ </w:t>
      </w:r>
      <w:r w:rsidRPr="006F6CA0">
        <w:rPr>
          <w:position w:val="0"/>
          <w:sz w:val="28"/>
          <w:szCs w:val="28"/>
        </w:rPr>
        <w:lastRenderedPageBreak/>
        <w:t xml:space="preserve">đạo tổ chức Kỳ thi </w:t>
      </w:r>
      <w:r w:rsidR="009C4EBB" w:rsidRPr="006F6CA0">
        <w:rPr>
          <w:position w:val="0"/>
          <w:sz w:val="28"/>
          <w:szCs w:val="28"/>
        </w:rPr>
        <w:t>t</w:t>
      </w:r>
      <w:r w:rsidRPr="006F6CA0">
        <w:rPr>
          <w:position w:val="0"/>
          <w:sz w:val="28"/>
          <w:szCs w:val="28"/>
        </w:rPr>
        <w:t>ốt nghiệp THPT</w:t>
      </w:r>
      <w:r w:rsidRPr="006F6CA0">
        <w:rPr>
          <w:b/>
          <w:bCs/>
          <w:position w:val="0"/>
          <w:sz w:val="28"/>
          <w:szCs w:val="28"/>
          <w:lang w:val="nl-NL"/>
        </w:rPr>
        <w:t xml:space="preserve"> </w:t>
      </w:r>
      <w:r w:rsidRPr="006F6CA0">
        <w:rPr>
          <w:position w:val="0"/>
          <w:sz w:val="28"/>
          <w:szCs w:val="28"/>
          <w:lang w:val="nl-NL"/>
        </w:rPr>
        <w:t>năm 2021</w:t>
      </w:r>
      <w:r w:rsidR="009D6E32" w:rsidRPr="006F6CA0">
        <w:rPr>
          <w:rStyle w:val="FootnoteReference"/>
          <w:position w:val="0"/>
          <w:sz w:val="28"/>
          <w:szCs w:val="28"/>
          <w:lang w:val="nl-NL"/>
        </w:rPr>
        <w:footnoteReference w:id="26"/>
      </w:r>
      <w:r w:rsidR="00932AB1" w:rsidRPr="006F6CA0">
        <w:rPr>
          <w:position w:val="0"/>
          <w:sz w:val="28"/>
          <w:szCs w:val="28"/>
          <w:lang w:val="nl-NL"/>
        </w:rPr>
        <w:t>.</w:t>
      </w:r>
    </w:p>
    <w:p w14:paraId="630EC022" w14:textId="4108EAA8" w:rsidR="0021693A" w:rsidRPr="006F6CA0" w:rsidRDefault="0021693A" w:rsidP="00845498">
      <w:pPr>
        <w:widowControl w:val="0"/>
        <w:suppressAutoHyphens w:val="0"/>
        <w:spacing w:before="80" w:after="40" w:line="240" w:lineRule="auto"/>
        <w:ind w:leftChars="0" w:firstLineChars="0" w:firstLine="720"/>
        <w:jc w:val="both"/>
        <w:outlineLvl w:val="9"/>
        <w:rPr>
          <w:position w:val="0"/>
          <w:sz w:val="28"/>
          <w:szCs w:val="28"/>
        </w:rPr>
      </w:pPr>
      <w:r w:rsidRPr="006F6CA0">
        <w:rPr>
          <w:position w:val="0"/>
          <w:sz w:val="28"/>
          <w:szCs w:val="28"/>
        </w:rPr>
        <w:t xml:space="preserve">- Phối hợp với các </w:t>
      </w:r>
      <w:r w:rsidR="00DE6361" w:rsidRPr="006F6CA0">
        <w:rPr>
          <w:position w:val="0"/>
          <w:sz w:val="28"/>
          <w:szCs w:val="28"/>
        </w:rPr>
        <w:t xml:space="preserve">cơ quan, </w:t>
      </w:r>
      <w:r w:rsidRPr="006F6CA0">
        <w:rPr>
          <w:position w:val="0"/>
          <w:sz w:val="28"/>
          <w:szCs w:val="28"/>
        </w:rPr>
        <w:t>đơn vị</w:t>
      </w:r>
      <w:r w:rsidR="00DE6361" w:rsidRPr="006F6CA0">
        <w:rPr>
          <w:position w:val="0"/>
          <w:sz w:val="28"/>
          <w:szCs w:val="28"/>
        </w:rPr>
        <w:t>, địa phương</w:t>
      </w:r>
      <w:r w:rsidRPr="006F6CA0">
        <w:rPr>
          <w:position w:val="0"/>
          <w:sz w:val="28"/>
          <w:szCs w:val="28"/>
        </w:rPr>
        <w:t xml:space="preserve"> tổ chức Kỳ thi </w:t>
      </w:r>
      <w:r w:rsidR="009C4EBB" w:rsidRPr="006F6CA0">
        <w:rPr>
          <w:sz w:val="28"/>
          <w:szCs w:val="28"/>
          <w:lang w:val="nl-NL"/>
        </w:rPr>
        <w:t xml:space="preserve">tốt nghiệp THPT năm 2021; </w:t>
      </w:r>
      <w:r w:rsidRPr="006F6CA0">
        <w:rPr>
          <w:position w:val="0"/>
          <w:sz w:val="28"/>
          <w:szCs w:val="28"/>
        </w:rPr>
        <w:t xml:space="preserve">xây dựng phương án tổ chức Hội đồng thi; thành lập Hội đồng thi, bố trí nhân sự các Ban của Hội đồng thi, triển khai công tác thi đúng theo quy định của Quy chế thi. </w:t>
      </w:r>
    </w:p>
    <w:p w14:paraId="5C4993E2" w14:textId="4174D3C7" w:rsidR="0021693A" w:rsidRPr="006F6CA0" w:rsidRDefault="0021693A"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t xml:space="preserve">- Chuẩn bị các điều kiện về cơ sở vật chất và kinh phí để tổ chức kỳ thi </w:t>
      </w:r>
      <w:r w:rsidR="009C4EBB" w:rsidRPr="006F6CA0">
        <w:rPr>
          <w:sz w:val="28"/>
          <w:szCs w:val="28"/>
          <w:lang w:val="nl-NL"/>
        </w:rPr>
        <w:t xml:space="preserve">tốt nghiệp THPT </w:t>
      </w:r>
      <w:r w:rsidRPr="006F6CA0">
        <w:rPr>
          <w:position w:val="0"/>
          <w:sz w:val="28"/>
          <w:szCs w:val="28"/>
        </w:rPr>
        <w:t>năm 20</w:t>
      </w:r>
      <w:r w:rsidR="00932AB1" w:rsidRPr="006F6CA0">
        <w:rPr>
          <w:position w:val="0"/>
          <w:sz w:val="28"/>
          <w:szCs w:val="28"/>
        </w:rPr>
        <w:t>21</w:t>
      </w:r>
      <w:r w:rsidRPr="006F6CA0">
        <w:rPr>
          <w:position w:val="0"/>
          <w:sz w:val="28"/>
          <w:szCs w:val="28"/>
        </w:rPr>
        <w:t xml:space="preserve"> tại tỉnh Kon Tum.</w:t>
      </w:r>
    </w:p>
    <w:p w14:paraId="550D1E68" w14:textId="01EA80B5" w:rsidR="00932AB1" w:rsidRPr="006F6CA0" w:rsidRDefault="00794D3B" w:rsidP="00845498">
      <w:pPr>
        <w:spacing w:before="80" w:after="40" w:line="240" w:lineRule="auto"/>
        <w:ind w:left="-2" w:firstLineChars="0" w:firstLine="722"/>
        <w:jc w:val="both"/>
        <w:rPr>
          <w:b/>
          <w:i/>
          <w:sz w:val="28"/>
          <w:szCs w:val="28"/>
          <w:lang w:val="nl-NL"/>
        </w:rPr>
      </w:pPr>
      <w:r w:rsidRPr="006F6CA0">
        <w:rPr>
          <w:b/>
          <w:bCs/>
          <w:i/>
          <w:iCs/>
          <w:sz w:val="28"/>
          <w:szCs w:val="28"/>
          <w:lang w:val="nl-NL"/>
        </w:rPr>
        <w:t>b)</w:t>
      </w:r>
      <w:r w:rsidR="00932AB1" w:rsidRPr="006F6CA0">
        <w:rPr>
          <w:b/>
          <w:bCs/>
          <w:i/>
          <w:iCs/>
          <w:sz w:val="28"/>
          <w:szCs w:val="28"/>
          <w:lang w:val="nl-NL"/>
        </w:rPr>
        <w:t xml:space="preserve"> Tổ chức công tác coi thi và chấm thi</w:t>
      </w:r>
      <w:r w:rsidR="00BC6256" w:rsidRPr="006F6CA0">
        <w:rPr>
          <w:rStyle w:val="FootnoteReference"/>
          <w:b/>
          <w:bCs/>
          <w:i/>
          <w:iCs/>
          <w:sz w:val="28"/>
          <w:szCs w:val="28"/>
          <w:lang w:val="nl-NL"/>
        </w:rPr>
        <w:footnoteReference w:id="27"/>
      </w:r>
    </w:p>
    <w:p w14:paraId="7307E4D5" w14:textId="5FBB9E9A" w:rsidR="00110854" w:rsidRPr="006F6CA0" w:rsidRDefault="00110854" w:rsidP="00845498">
      <w:pPr>
        <w:widowControl w:val="0"/>
        <w:tabs>
          <w:tab w:val="left" w:pos="709"/>
        </w:tabs>
        <w:suppressAutoHyphens w:val="0"/>
        <w:spacing w:before="80" w:after="40" w:line="240" w:lineRule="auto"/>
        <w:ind w:leftChars="0" w:left="0" w:firstLineChars="0" w:firstLine="720"/>
        <w:jc w:val="both"/>
        <w:outlineLvl w:val="9"/>
        <w:rPr>
          <w:sz w:val="28"/>
          <w:szCs w:val="28"/>
          <w:lang w:val="nl-NL"/>
        </w:rPr>
      </w:pPr>
      <w:r w:rsidRPr="006F6CA0">
        <w:rPr>
          <w:position w:val="0"/>
          <w:sz w:val="28"/>
          <w:szCs w:val="28"/>
        </w:rPr>
        <w:t>- Tổ chức công tác coi thi tại 12 Điểm thi, trong đó 05 Điểm thi tại thành phố Kon Tum</w:t>
      </w:r>
      <w:r w:rsidRPr="006F6CA0">
        <w:rPr>
          <w:rStyle w:val="FootnoteReference"/>
          <w:position w:val="0"/>
          <w:sz w:val="28"/>
          <w:szCs w:val="28"/>
        </w:rPr>
        <w:footnoteReference w:id="28"/>
      </w:r>
      <w:r w:rsidRPr="006F6CA0">
        <w:rPr>
          <w:position w:val="0"/>
          <w:sz w:val="28"/>
          <w:szCs w:val="28"/>
        </w:rPr>
        <w:t xml:space="preserve"> và 07 Điểm thi tại các huyện trên địa bàn tỉnh</w:t>
      </w:r>
      <w:r w:rsidRPr="006F6CA0">
        <w:rPr>
          <w:rStyle w:val="FootnoteReference"/>
          <w:position w:val="0"/>
          <w:sz w:val="28"/>
          <w:szCs w:val="28"/>
        </w:rPr>
        <w:footnoteReference w:id="29"/>
      </w:r>
      <w:r w:rsidRPr="006F6CA0">
        <w:rPr>
          <w:position w:val="0"/>
          <w:sz w:val="28"/>
          <w:szCs w:val="28"/>
        </w:rPr>
        <w:t>.</w:t>
      </w:r>
      <w:r w:rsidRPr="006F6CA0">
        <w:rPr>
          <w:sz w:val="28"/>
          <w:szCs w:val="28"/>
          <w:lang w:val="nl-NL"/>
        </w:rPr>
        <w:t xml:space="preserve"> Công tác coi thi diễn ra an toàn, nghiêm túc, đúng qui chế.</w:t>
      </w:r>
    </w:p>
    <w:p w14:paraId="09117C26" w14:textId="500DAEE2" w:rsidR="00932AB1" w:rsidRPr="006F6CA0" w:rsidRDefault="00932AB1" w:rsidP="00845498">
      <w:pPr>
        <w:spacing w:before="80" w:after="40" w:line="240" w:lineRule="auto"/>
        <w:ind w:left="-2" w:firstLineChars="0" w:firstLine="722"/>
        <w:jc w:val="both"/>
        <w:rPr>
          <w:sz w:val="28"/>
          <w:szCs w:val="28"/>
          <w:lang w:val="nl-NL"/>
        </w:rPr>
      </w:pPr>
      <w:r w:rsidRPr="006F6CA0">
        <w:rPr>
          <w:sz w:val="28"/>
          <w:szCs w:val="28"/>
          <w:lang w:val="nl-NL"/>
        </w:rPr>
        <w:t xml:space="preserve">- Tổ chức tốt công tác chấm thi, chấm </w:t>
      </w:r>
      <w:r w:rsidR="001D76B9" w:rsidRPr="006F6CA0">
        <w:rPr>
          <w:sz w:val="28"/>
          <w:szCs w:val="28"/>
          <w:lang w:val="nl-NL"/>
        </w:rPr>
        <w:t>p</w:t>
      </w:r>
      <w:r w:rsidRPr="006F6CA0">
        <w:rPr>
          <w:sz w:val="28"/>
          <w:szCs w:val="28"/>
          <w:lang w:val="nl-NL"/>
        </w:rPr>
        <w:t>húc khảo bài thi đúng qui chế thi, hoàn thành và công bố điểm thi đúng thời gian qui định.</w:t>
      </w:r>
    </w:p>
    <w:p w14:paraId="7ED46C08" w14:textId="4213E3F1" w:rsidR="00932AB1" w:rsidRPr="006F6CA0" w:rsidRDefault="00932AB1" w:rsidP="00845498">
      <w:pPr>
        <w:spacing w:before="80" w:after="40" w:line="240" w:lineRule="auto"/>
        <w:ind w:left="-2" w:firstLineChars="0" w:firstLine="0"/>
        <w:jc w:val="both"/>
        <w:rPr>
          <w:b/>
          <w:i/>
          <w:sz w:val="28"/>
          <w:szCs w:val="28"/>
          <w:lang w:val="nl-NL"/>
        </w:rPr>
      </w:pPr>
      <w:r w:rsidRPr="006F6CA0">
        <w:rPr>
          <w:sz w:val="28"/>
          <w:szCs w:val="28"/>
          <w:lang w:val="nl-NL"/>
        </w:rPr>
        <w:tab/>
      </w:r>
      <w:r w:rsidRPr="006F6CA0">
        <w:rPr>
          <w:sz w:val="28"/>
          <w:szCs w:val="28"/>
          <w:lang w:val="nl-NL"/>
        </w:rPr>
        <w:tab/>
      </w:r>
      <w:r w:rsidR="00794D3B" w:rsidRPr="006F6CA0">
        <w:rPr>
          <w:b/>
          <w:bCs/>
          <w:i/>
          <w:iCs/>
          <w:sz w:val="28"/>
          <w:szCs w:val="28"/>
          <w:lang w:val="nl-NL"/>
        </w:rPr>
        <w:t>c)</w:t>
      </w:r>
      <w:r w:rsidRPr="006F6CA0">
        <w:rPr>
          <w:b/>
          <w:bCs/>
          <w:i/>
          <w:iCs/>
          <w:sz w:val="28"/>
          <w:szCs w:val="28"/>
          <w:lang w:val="nl-NL"/>
        </w:rPr>
        <w:t xml:space="preserve"> Kết quả Kỳ thi tốt nghiệp THPT năm 2021</w:t>
      </w:r>
      <w:r w:rsidR="009A24C2" w:rsidRPr="006F6CA0">
        <w:rPr>
          <w:rStyle w:val="FootnoteReference"/>
          <w:b/>
          <w:bCs/>
          <w:i/>
          <w:iCs/>
          <w:sz w:val="28"/>
          <w:szCs w:val="28"/>
          <w:lang w:val="nl-NL"/>
        </w:rPr>
        <w:footnoteReference w:id="30"/>
      </w:r>
    </w:p>
    <w:p w14:paraId="220F6D04" w14:textId="611E5C60" w:rsidR="004C510F" w:rsidRPr="006F6CA0" w:rsidRDefault="004C510F" w:rsidP="00845498">
      <w:pPr>
        <w:spacing w:before="80" w:after="40" w:line="240" w:lineRule="auto"/>
        <w:ind w:left="-2" w:firstLineChars="0" w:firstLine="0"/>
        <w:jc w:val="both"/>
        <w:rPr>
          <w:sz w:val="28"/>
          <w:szCs w:val="28"/>
          <w:lang w:val="nl-NL"/>
        </w:rPr>
      </w:pPr>
      <w:r w:rsidRPr="006F6CA0">
        <w:rPr>
          <w:sz w:val="28"/>
          <w:szCs w:val="28"/>
          <w:lang w:val="nl-NL"/>
        </w:rPr>
        <w:tab/>
      </w:r>
      <w:r w:rsidRPr="006F6CA0">
        <w:rPr>
          <w:sz w:val="28"/>
          <w:szCs w:val="28"/>
          <w:lang w:val="nl-NL"/>
        </w:rPr>
        <w:tab/>
        <w:t>- Kết quả chung toàn tỉnh:</w:t>
      </w:r>
    </w:p>
    <w:p w14:paraId="595B8047" w14:textId="5088C5B1" w:rsidR="00696846" w:rsidRPr="006F6CA0" w:rsidRDefault="00696846" w:rsidP="00845498">
      <w:pPr>
        <w:spacing w:before="80" w:after="40" w:line="240" w:lineRule="auto"/>
        <w:ind w:left="-2" w:firstLineChars="0" w:firstLine="0"/>
        <w:jc w:val="both"/>
        <w:rPr>
          <w:position w:val="0"/>
          <w:sz w:val="28"/>
          <w:szCs w:val="28"/>
        </w:rPr>
      </w:pPr>
      <w:r w:rsidRPr="006F6CA0">
        <w:rPr>
          <w:sz w:val="28"/>
          <w:szCs w:val="28"/>
          <w:lang w:val="nl-NL"/>
        </w:rPr>
        <w:tab/>
      </w:r>
      <w:r w:rsidRPr="006F6CA0">
        <w:rPr>
          <w:sz w:val="28"/>
          <w:szCs w:val="28"/>
          <w:lang w:val="nl-NL"/>
        </w:rPr>
        <w:tab/>
      </w:r>
      <w:r w:rsidR="004C510F" w:rsidRPr="006F6CA0">
        <w:rPr>
          <w:sz w:val="28"/>
          <w:szCs w:val="28"/>
          <w:lang w:val="nl-NL"/>
        </w:rPr>
        <w:t>+</w:t>
      </w:r>
      <w:r w:rsidRPr="006F6CA0">
        <w:rPr>
          <w:sz w:val="28"/>
          <w:szCs w:val="28"/>
          <w:lang w:val="nl-NL"/>
        </w:rPr>
        <w:t xml:space="preserve"> Tổng số thí sinh dự thi, </w:t>
      </w:r>
      <w:r w:rsidRPr="006F6CA0">
        <w:rPr>
          <w:position w:val="0"/>
          <w:sz w:val="28"/>
          <w:szCs w:val="28"/>
        </w:rPr>
        <w:t>xét công nhận tốt nghiệp, xét đặc cách: 4.483, đạt tỉ lệ 99,87%.</w:t>
      </w:r>
    </w:p>
    <w:p w14:paraId="7A2FE73C" w14:textId="4EF295E7" w:rsidR="004C510F" w:rsidRPr="006F6CA0" w:rsidRDefault="00696846" w:rsidP="00845498">
      <w:pPr>
        <w:widowControl w:val="0"/>
        <w:tabs>
          <w:tab w:val="left" w:pos="284"/>
          <w:tab w:val="left" w:pos="567"/>
        </w:tabs>
        <w:spacing w:before="80" w:after="40" w:line="240" w:lineRule="auto"/>
        <w:ind w:left="1" w:hanging="3"/>
        <w:jc w:val="both"/>
        <w:rPr>
          <w:position w:val="0"/>
          <w:sz w:val="28"/>
          <w:szCs w:val="28"/>
        </w:rPr>
      </w:pPr>
      <w:r w:rsidRPr="006F6CA0">
        <w:rPr>
          <w:position w:val="0"/>
          <w:sz w:val="28"/>
          <w:szCs w:val="28"/>
        </w:rPr>
        <w:tab/>
      </w:r>
      <w:r w:rsidRPr="006F6CA0">
        <w:rPr>
          <w:position w:val="0"/>
          <w:sz w:val="28"/>
          <w:szCs w:val="28"/>
        </w:rPr>
        <w:tab/>
      </w:r>
      <w:r w:rsidR="004C510F" w:rsidRPr="006F6CA0">
        <w:rPr>
          <w:position w:val="0"/>
          <w:sz w:val="28"/>
          <w:szCs w:val="28"/>
        </w:rPr>
        <w:tab/>
      </w:r>
      <w:r w:rsidR="004C510F" w:rsidRPr="006F6CA0">
        <w:rPr>
          <w:position w:val="0"/>
          <w:sz w:val="28"/>
          <w:szCs w:val="28"/>
        </w:rPr>
        <w:tab/>
      </w:r>
      <w:r w:rsidR="004C510F" w:rsidRPr="006F6CA0">
        <w:rPr>
          <w:sz w:val="28"/>
          <w:szCs w:val="28"/>
          <w:lang w:val="nl-NL"/>
        </w:rPr>
        <w:t>+</w:t>
      </w:r>
      <w:r w:rsidRPr="006F6CA0">
        <w:rPr>
          <w:position w:val="0"/>
          <w:sz w:val="28"/>
          <w:szCs w:val="28"/>
        </w:rPr>
        <w:t xml:space="preserve"> Tổng </w:t>
      </w:r>
      <w:r w:rsidR="004C510F" w:rsidRPr="006F6CA0">
        <w:rPr>
          <w:position w:val="0"/>
          <w:sz w:val="28"/>
          <w:szCs w:val="28"/>
        </w:rPr>
        <w:t xml:space="preserve">số </w:t>
      </w:r>
      <w:r w:rsidRPr="006F6CA0">
        <w:rPr>
          <w:position w:val="0"/>
          <w:sz w:val="28"/>
          <w:szCs w:val="28"/>
        </w:rPr>
        <w:t>thí sinh đỗ tốt nghiệp: 4.408, đạt tỉ lệ 98,33% (tăng 0,</w:t>
      </w:r>
      <w:r w:rsidR="00E668F3" w:rsidRPr="006F6CA0">
        <w:rPr>
          <w:position w:val="0"/>
          <w:sz w:val="28"/>
          <w:szCs w:val="28"/>
        </w:rPr>
        <w:t>6</w:t>
      </w:r>
      <w:r w:rsidRPr="006F6CA0">
        <w:rPr>
          <w:position w:val="0"/>
          <w:sz w:val="28"/>
          <w:szCs w:val="28"/>
        </w:rPr>
        <w:t>3% so với năm 2020).</w:t>
      </w:r>
      <w:r w:rsidR="004C510F" w:rsidRPr="006F6CA0">
        <w:rPr>
          <w:position w:val="0"/>
          <w:sz w:val="28"/>
          <w:szCs w:val="28"/>
        </w:rPr>
        <w:t xml:space="preserve"> Trong đó, thí sinh học Chương trình giáo dục </w:t>
      </w:r>
      <w:r w:rsidR="001D76B9" w:rsidRPr="006F6CA0">
        <w:rPr>
          <w:position w:val="0"/>
          <w:sz w:val="28"/>
          <w:szCs w:val="28"/>
        </w:rPr>
        <w:t xml:space="preserve">THPT </w:t>
      </w:r>
      <w:r w:rsidR="004C510F" w:rsidRPr="006F6CA0">
        <w:rPr>
          <w:position w:val="0"/>
          <w:sz w:val="28"/>
          <w:szCs w:val="28"/>
        </w:rPr>
        <w:t xml:space="preserve">đỗ tốt nghiệp đạt tỉ lệ 99,46% (tăng 0,13% so với năm 2020); thí sinh học Chương trình </w:t>
      </w:r>
      <w:r w:rsidR="001D76B9" w:rsidRPr="006F6CA0">
        <w:rPr>
          <w:position w:val="0"/>
          <w:sz w:val="28"/>
          <w:szCs w:val="28"/>
        </w:rPr>
        <w:t>GDTX</w:t>
      </w:r>
      <w:r w:rsidR="004C510F" w:rsidRPr="006F6CA0">
        <w:rPr>
          <w:position w:val="0"/>
          <w:sz w:val="28"/>
          <w:szCs w:val="28"/>
        </w:rPr>
        <w:t xml:space="preserve"> đỗ tốt nghiệp đạt tỉ lệ 65,63% (giảm 2,43% so với năm 2020). </w:t>
      </w:r>
    </w:p>
    <w:p w14:paraId="3B00422F" w14:textId="4DCF3ACB" w:rsidR="00696846" w:rsidRPr="006F6CA0" w:rsidRDefault="004C510F" w:rsidP="00845498">
      <w:pPr>
        <w:spacing w:before="80" w:after="40" w:line="240" w:lineRule="auto"/>
        <w:ind w:left="-2" w:firstLineChars="0" w:firstLine="0"/>
        <w:jc w:val="both"/>
        <w:rPr>
          <w:sz w:val="28"/>
          <w:szCs w:val="28"/>
          <w:lang w:val="nl-NL"/>
        </w:rPr>
      </w:pPr>
      <w:r w:rsidRPr="006F6CA0">
        <w:rPr>
          <w:sz w:val="28"/>
          <w:szCs w:val="28"/>
          <w:lang w:val="nl-NL"/>
        </w:rPr>
        <w:tab/>
      </w:r>
      <w:r w:rsidRPr="006F6CA0">
        <w:rPr>
          <w:sz w:val="28"/>
          <w:szCs w:val="28"/>
          <w:lang w:val="nl-NL"/>
        </w:rPr>
        <w:tab/>
        <w:t>- Đối với thí sinh người DTTS:</w:t>
      </w:r>
    </w:p>
    <w:p w14:paraId="75E42E40" w14:textId="31F03176" w:rsidR="004C510F" w:rsidRPr="006F6CA0" w:rsidRDefault="004C510F" w:rsidP="00845498">
      <w:pPr>
        <w:spacing w:before="80" w:after="40" w:line="240" w:lineRule="auto"/>
        <w:ind w:left="-2" w:firstLineChars="0" w:firstLine="0"/>
        <w:jc w:val="both"/>
        <w:rPr>
          <w:position w:val="0"/>
          <w:sz w:val="28"/>
          <w:szCs w:val="28"/>
        </w:rPr>
      </w:pPr>
      <w:r w:rsidRPr="006F6CA0">
        <w:rPr>
          <w:sz w:val="28"/>
          <w:szCs w:val="28"/>
          <w:lang w:val="nl-NL"/>
        </w:rPr>
        <w:tab/>
      </w:r>
      <w:r w:rsidRPr="006F6CA0">
        <w:rPr>
          <w:sz w:val="28"/>
          <w:szCs w:val="28"/>
          <w:lang w:val="nl-NL"/>
        </w:rPr>
        <w:tab/>
        <w:t xml:space="preserve">+ Tổng số thí sinh dự thi, </w:t>
      </w:r>
      <w:r w:rsidRPr="006F6CA0">
        <w:rPr>
          <w:position w:val="0"/>
          <w:sz w:val="28"/>
          <w:szCs w:val="28"/>
        </w:rPr>
        <w:t>xét công nhận tốt nghiệp, xét đặc cách: 1.421, đạt tỉ lệ 31,7%.</w:t>
      </w:r>
    </w:p>
    <w:p w14:paraId="303CEDB2" w14:textId="0237075C" w:rsidR="004C510F" w:rsidRPr="006F6CA0" w:rsidRDefault="004C510F" w:rsidP="00845498">
      <w:pPr>
        <w:widowControl w:val="0"/>
        <w:tabs>
          <w:tab w:val="left" w:pos="284"/>
          <w:tab w:val="left" w:pos="567"/>
        </w:tabs>
        <w:spacing w:before="80" w:after="40" w:line="240" w:lineRule="auto"/>
        <w:ind w:left="1" w:hanging="3"/>
        <w:jc w:val="both"/>
        <w:rPr>
          <w:position w:val="0"/>
          <w:sz w:val="28"/>
          <w:szCs w:val="28"/>
        </w:rPr>
      </w:pPr>
      <w:r w:rsidRPr="006F6CA0">
        <w:rPr>
          <w:position w:val="0"/>
          <w:sz w:val="28"/>
          <w:szCs w:val="28"/>
        </w:rPr>
        <w:tab/>
      </w:r>
      <w:r w:rsidRPr="006F6CA0">
        <w:rPr>
          <w:position w:val="0"/>
          <w:sz w:val="28"/>
          <w:szCs w:val="28"/>
        </w:rPr>
        <w:tab/>
      </w:r>
      <w:r w:rsidRPr="006F6CA0">
        <w:rPr>
          <w:position w:val="0"/>
          <w:sz w:val="28"/>
          <w:szCs w:val="28"/>
        </w:rPr>
        <w:tab/>
      </w:r>
      <w:r w:rsidRPr="006F6CA0">
        <w:rPr>
          <w:sz w:val="28"/>
          <w:szCs w:val="28"/>
          <w:lang w:val="nl-NL"/>
        </w:rPr>
        <w:tab/>
        <w:t>+</w:t>
      </w:r>
      <w:r w:rsidRPr="006F6CA0">
        <w:rPr>
          <w:position w:val="0"/>
          <w:sz w:val="28"/>
          <w:szCs w:val="28"/>
        </w:rPr>
        <w:t xml:space="preserve"> Tổng số thí sinh đỗ tốt nghiệp: 1.363, đạt tỉ lệ 95,92% (tăng 1,01% so với năm 2020).</w:t>
      </w:r>
      <w:r w:rsidRPr="006F6CA0">
        <w:rPr>
          <w:sz w:val="28"/>
          <w:szCs w:val="27"/>
        </w:rPr>
        <w:t xml:space="preserve"> Trong đó:</w:t>
      </w:r>
      <w:r w:rsidRPr="006F6CA0">
        <w:rPr>
          <w:position w:val="0"/>
          <w:sz w:val="28"/>
          <w:szCs w:val="28"/>
        </w:rPr>
        <w:t xml:space="preserve"> thí sinh học Chương trình giáo dục </w:t>
      </w:r>
      <w:r w:rsidR="002C5682" w:rsidRPr="006F6CA0">
        <w:rPr>
          <w:position w:val="0"/>
          <w:sz w:val="28"/>
          <w:szCs w:val="28"/>
        </w:rPr>
        <w:t>THPT</w:t>
      </w:r>
      <w:r w:rsidRPr="006F6CA0">
        <w:rPr>
          <w:position w:val="0"/>
          <w:sz w:val="28"/>
          <w:szCs w:val="28"/>
        </w:rPr>
        <w:t xml:space="preserve"> đỗ tốt nghiệp đạt tỉ lệ đạt</w:t>
      </w:r>
      <w:r w:rsidRPr="006F6CA0">
        <w:rPr>
          <w:sz w:val="28"/>
          <w:szCs w:val="27"/>
        </w:rPr>
        <w:t xml:space="preserve"> 98,97% (tăng 0,01%</w:t>
      </w:r>
      <w:r w:rsidRPr="006F6CA0">
        <w:rPr>
          <w:position w:val="0"/>
          <w:sz w:val="28"/>
          <w:szCs w:val="28"/>
        </w:rPr>
        <w:t xml:space="preserve"> so với năm 2020)</w:t>
      </w:r>
      <w:r w:rsidR="00D00C84" w:rsidRPr="006F6CA0">
        <w:rPr>
          <w:sz w:val="28"/>
          <w:szCs w:val="27"/>
        </w:rPr>
        <w:t>;</w:t>
      </w:r>
      <w:r w:rsidRPr="006F6CA0">
        <w:rPr>
          <w:sz w:val="28"/>
          <w:szCs w:val="27"/>
        </w:rPr>
        <w:t xml:space="preserve"> </w:t>
      </w:r>
      <w:r w:rsidR="00D00C84" w:rsidRPr="006F6CA0">
        <w:rPr>
          <w:position w:val="0"/>
          <w:sz w:val="28"/>
          <w:szCs w:val="28"/>
        </w:rPr>
        <w:t>thí sinh</w:t>
      </w:r>
      <w:r w:rsidRPr="006F6CA0">
        <w:rPr>
          <w:position w:val="0"/>
          <w:sz w:val="28"/>
          <w:szCs w:val="28"/>
        </w:rPr>
        <w:t xml:space="preserve"> học Chương trình </w:t>
      </w:r>
      <w:r w:rsidR="002C5682" w:rsidRPr="006F6CA0">
        <w:rPr>
          <w:position w:val="0"/>
          <w:sz w:val="28"/>
          <w:szCs w:val="28"/>
        </w:rPr>
        <w:t>GDTX</w:t>
      </w:r>
      <w:r w:rsidRPr="006F6CA0">
        <w:rPr>
          <w:position w:val="0"/>
          <w:sz w:val="28"/>
          <w:szCs w:val="28"/>
        </w:rPr>
        <w:t xml:space="preserve"> đỗ tốt nghiệp</w:t>
      </w:r>
      <w:r w:rsidRPr="006F6CA0">
        <w:rPr>
          <w:sz w:val="28"/>
          <w:szCs w:val="27"/>
        </w:rPr>
        <w:t xml:space="preserve"> đạt </w:t>
      </w:r>
      <w:r w:rsidR="00D00C84" w:rsidRPr="006F6CA0">
        <w:rPr>
          <w:position w:val="0"/>
          <w:sz w:val="28"/>
          <w:szCs w:val="28"/>
        </w:rPr>
        <w:t xml:space="preserve">tỉ lệ </w:t>
      </w:r>
      <w:r w:rsidRPr="006F6CA0">
        <w:rPr>
          <w:sz w:val="28"/>
          <w:szCs w:val="27"/>
        </w:rPr>
        <w:t xml:space="preserve">71,34% (tăng 6,7% </w:t>
      </w:r>
      <w:r w:rsidRPr="006F6CA0">
        <w:rPr>
          <w:position w:val="0"/>
          <w:sz w:val="28"/>
          <w:szCs w:val="28"/>
        </w:rPr>
        <w:t>so với năm 2020).</w:t>
      </w:r>
    </w:p>
    <w:p w14:paraId="7361140F" w14:textId="5226AF72" w:rsidR="00CC4A32" w:rsidRPr="006F6CA0" w:rsidRDefault="003836B0"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lastRenderedPageBreak/>
        <w:t>d)</w:t>
      </w:r>
      <w:r w:rsidR="00CC4A32" w:rsidRPr="006F6CA0">
        <w:rPr>
          <w:position w:val="0"/>
          <w:sz w:val="28"/>
          <w:szCs w:val="28"/>
        </w:rPr>
        <w:t xml:space="preserve"> </w:t>
      </w:r>
      <w:r w:rsidRPr="006F6CA0">
        <w:rPr>
          <w:position w:val="0"/>
          <w:sz w:val="28"/>
          <w:szCs w:val="28"/>
        </w:rPr>
        <w:t>Triển khai t</w:t>
      </w:r>
      <w:r w:rsidR="00CC4A32" w:rsidRPr="006F6CA0">
        <w:rPr>
          <w:position w:val="0"/>
          <w:sz w:val="28"/>
          <w:szCs w:val="28"/>
        </w:rPr>
        <w:t>ổ</w:t>
      </w:r>
      <w:r w:rsidRPr="006F6CA0">
        <w:rPr>
          <w:position w:val="0"/>
          <w:sz w:val="28"/>
          <w:szCs w:val="28"/>
        </w:rPr>
        <w:t xml:space="preserve">ng kết, đánh giá </w:t>
      </w:r>
      <w:r w:rsidR="00CC4A32" w:rsidRPr="006F6CA0">
        <w:rPr>
          <w:position w:val="0"/>
          <w:sz w:val="28"/>
          <w:szCs w:val="28"/>
        </w:rPr>
        <w:t>công tác tổ chức Kỳ thi tốt nghiệp trung học phổ thông năm 2021 và công tác tuyển sinh vào lớp 10 năm học 2021-2022</w:t>
      </w:r>
      <w:r w:rsidR="00CC4A32" w:rsidRPr="006F6CA0">
        <w:rPr>
          <w:rStyle w:val="FootnoteReference"/>
          <w:sz w:val="28"/>
          <w:szCs w:val="28"/>
        </w:rPr>
        <w:footnoteReference w:id="31"/>
      </w:r>
      <w:r w:rsidR="00CC4A32" w:rsidRPr="006F6CA0">
        <w:rPr>
          <w:sz w:val="28"/>
          <w:szCs w:val="28"/>
        </w:rPr>
        <w:t>.</w:t>
      </w:r>
    </w:p>
    <w:p w14:paraId="6130BDAB" w14:textId="1AA69A8E" w:rsidR="00FE3200" w:rsidRPr="006F6CA0" w:rsidRDefault="00FE3200" w:rsidP="00845498">
      <w:pPr>
        <w:spacing w:before="80" w:after="40" w:line="240" w:lineRule="auto"/>
        <w:ind w:left="-2" w:firstLineChars="0" w:firstLine="722"/>
        <w:jc w:val="both"/>
        <w:rPr>
          <w:b/>
          <w:sz w:val="28"/>
          <w:szCs w:val="28"/>
          <w:lang w:val="nl-NL"/>
        </w:rPr>
      </w:pPr>
      <w:r w:rsidRPr="006F6CA0">
        <w:rPr>
          <w:b/>
          <w:sz w:val="28"/>
          <w:szCs w:val="28"/>
          <w:lang w:val="nl-NL"/>
        </w:rPr>
        <w:t xml:space="preserve">3. </w:t>
      </w:r>
      <w:r w:rsidR="00347BF1" w:rsidRPr="006F6CA0">
        <w:rPr>
          <w:b/>
          <w:sz w:val="28"/>
          <w:szCs w:val="28"/>
          <w:lang w:val="nl-NL"/>
        </w:rPr>
        <w:t xml:space="preserve">Về </w:t>
      </w:r>
      <w:r w:rsidR="00643BD2" w:rsidRPr="006F6CA0">
        <w:rPr>
          <w:b/>
          <w:sz w:val="28"/>
          <w:szCs w:val="28"/>
          <w:lang w:val="nl-NL"/>
        </w:rPr>
        <w:t xml:space="preserve">tình hình </w:t>
      </w:r>
      <w:r w:rsidR="000034A1" w:rsidRPr="006F6CA0">
        <w:rPr>
          <w:b/>
          <w:sz w:val="28"/>
          <w:szCs w:val="28"/>
          <w:lang w:val="nl-NL"/>
        </w:rPr>
        <w:t>đầu</w:t>
      </w:r>
      <w:r w:rsidRPr="006F6CA0">
        <w:rPr>
          <w:b/>
          <w:sz w:val="28"/>
          <w:szCs w:val="28"/>
          <w:lang w:val="nl-NL"/>
        </w:rPr>
        <w:t xml:space="preserve"> năm học 2021-2022</w:t>
      </w:r>
      <w:r w:rsidR="00347BF1" w:rsidRPr="006F6CA0">
        <w:rPr>
          <w:b/>
          <w:sz w:val="28"/>
          <w:szCs w:val="28"/>
          <w:lang w:val="nl-NL"/>
        </w:rPr>
        <w:t xml:space="preserve"> </w:t>
      </w:r>
    </w:p>
    <w:p w14:paraId="2F7E1D14" w14:textId="6DBE8ED9" w:rsidR="00347BF1" w:rsidRPr="006F6CA0" w:rsidRDefault="00347BF1" w:rsidP="00845498">
      <w:pPr>
        <w:spacing w:before="80" w:after="40" w:line="240" w:lineRule="auto"/>
        <w:ind w:left="-2" w:firstLineChars="0" w:firstLine="722"/>
        <w:jc w:val="both"/>
        <w:rPr>
          <w:b/>
          <w:i/>
          <w:sz w:val="28"/>
          <w:szCs w:val="28"/>
          <w:lang w:val="nl-NL"/>
        </w:rPr>
      </w:pPr>
      <w:r w:rsidRPr="006F6CA0">
        <w:rPr>
          <w:b/>
          <w:i/>
          <w:sz w:val="28"/>
          <w:szCs w:val="28"/>
          <w:lang w:val="nl-NL"/>
        </w:rPr>
        <w:t xml:space="preserve">a) Công tác </w:t>
      </w:r>
      <w:r w:rsidR="00643BD2" w:rsidRPr="006F6CA0">
        <w:rPr>
          <w:b/>
          <w:i/>
          <w:sz w:val="28"/>
          <w:szCs w:val="28"/>
          <w:lang w:val="nl-NL"/>
        </w:rPr>
        <w:t>chuẩn bị</w:t>
      </w:r>
      <w:r w:rsidR="00F42414" w:rsidRPr="006F6CA0">
        <w:rPr>
          <w:b/>
          <w:i/>
          <w:sz w:val="28"/>
          <w:szCs w:val="28"/>
          <w:lang w:val="nl-NL"/>
        </w:rPr>
        <w:t xml:space="preserve"> </w:t>
      </w:r>
    </w:p>
    <w:p w14:paraId="37022AB6" w14:textId="77777777" w:rsidR="005B5D1C" w:rsidRPr="006F6CA0" w:rsidRDefault="00347BF1" w:rsidP="00845498">
      <w:pPr>
        <w:spacing w:before="80" w:after="40" w:line="240" w:lineRule="auto"/>
        <w:ind w:left="-2" w:firstLineChars="0" w:firstLine="722"/>
        <w:jc w:val="both"/>
        <w:rPr>
          <w:sz w:val="28"/>
          <w:szCs w:val="28"/>
          <w:lang w:val="nl-NL"/>
        </w:rPr>
      </w:pPr>
      <w:r w:rsidRPr="006F6CA0">
        <w:rPr>
          <w:sz w:val="28"/>
          <w:szCs w:val="28"/>
          <w:lang w:val="nl-NL"/>
        </w:rPr>
        <w:t>- Tham mưu UBND tỉnh ban hành khung kế hoạch thời gian năm học 2021-2022 đối với giáo dục mầm non, giáo dục phổ thông và giáo dục thường xuyên trên địa bàn tỉnh Kon Tum</w:t>
      </w:r>
      <w:r w:rsidRPr="006F6CA0">
        <w:rPr>
          <w:rStyle w:val="FootnoteReference"/>
          <w:sz w:val="28"/>
          <w:szCs w:val="28"/>
          <w:lang w:val="nl-NL"/>
        </w:rPr>
        <w:footnoteReference w:id="32"/>
      </w:r>
      <w:r w:rsidRPr="006F6CA0">
        <w:rPr>
          <w:sz w:val="28"/>
          <w:szCs w:val="28"/>
          <w:lang w:val="nl-NL"/>
        </w:rPr>
        <w:t xml:space="preserve"> và ban hành văn bản chỉ đạo kịp thời công tác triển khai các nhiệm vụ trọng tâm năm học 2021-2022</w:t>
      </w:r>
      <w:r w:rsidRPr="006F6CA0">
        <w:rPr>
          <w:rStyle w:val="FootnoteReference"/>
          <w:sz w:val="28"/>
          <w:szCs w:val="28"/>
          <w:lang w:val="nl-NL"/>
        </w:rPr>
        <w:footnoteReference w:id="33"/>
      </w:r>
      <w:r w:rsidRPr="006F6CA0">
        <w:rPr>
          <w:sz w:val="28"/>
          <w:szCs w:val="28"/>
          <w:lang w:val="nl-NL"/>
        </w:rPr>
        <w:t xml:space="preserve">. </w:t>
      </w:r>
    </w:p>
    <w:p w14:paraId="06CA4BEB" w14:textId="7FF71DBE" w:rsidR="00347BF1" w:rsidRPr="006F6CA0" w:rsidRDefault="005B5D1C" w:rsidP="00845498">
      <w:pPr>
        <w:spacing w:before="80" w:after="40" w:line="240" w:lineRule="auto"/>
        <w:ind w:left="-2" w:firstLineChars="0" w:firstLine="722"/>
        <w:jc w:val="both"/>
        <w:rPr>
          <w:position w:val="0"/>
          <w:sz w:val="28"/>
          <w:szCs w:val="28"/>
        </w:rPr>
      </w:pPr>
      <w:r w:rsidRPr="006F6CA0">
        <w:rPr>
          <w:sz w:val="28"/>
          <w:szCs w:val="28"/>
          <w:lang w:val="nl-NL"/>
        </w:rPr>
        <w:t xml:space="preserve">- </w:t>
      </w:r>
      <w:r w:rsidR="00347BF1" w:rsidRPr="006F6CA0">
        <w:rPr>
          <w:sz w:val="28"/>
          <w:szCs w:val="28"/>
          <w:lang w:val="nl-NL"/>
        </w:rPr>
        <w:t>Hướng dẫn thực hiện nhiệm vụ năm học 2021-2022 đối với các cấp học và các lĩnh vực theo các văn bản hướng dẫn của Bộ GDĐT</w:t>
      </w:r>
      <w:r w:rsidR="00347BF1" w:rsidRPr="006F6CA0">
        <w:rPr>
          <w:rStyle w:val="FootnoteReference"/>
        </w:rPr>
        <w:footnoteReference w:id="34"/>
      </w:r>
      <w:r w:rsidR="00347BF1" w:rsidRPr="006F6CA0">
        <w:rPr>
          <w:sz w:val="28"/>
          <w:szCs w:val="28"/>
          <w:lang w:val="nl-NL"/>
        </w:rPr>
        <w:t>; hướng dẫn tạm thời công tác quản lý thu, chi các khoản thu dịch vụ phục vụ, hỗ trợ hoạt động giáo dục ngoài học phí của cơ sở giáo dục công lập trên địa bàn tỉnh Kon Tum</w:t>
      </w:r>
      <w:r w:rsidR="00347BF1" w:rsidRPr="006F6CA0">
        <w:rPr>
          <w:rStyle w:val="FootnoteReference"/>
          <w:position w:val="0"/>
          <w:sz w:val="28"/>
          <w:szCs w:val="28"/>
        </w:rPr>
        <w:footnoteReference w:id="35"/>
      </w:r>
      <w:r w:rsidR="00347BF1" w:rsidRPr="006F6CA0">
        <w:rPr>
          <w:position w:val="0"/>
          <w:sz w:val="28"/>
          <w:szCs w:val="28"/>
        </w:rPr>
        <w:t xml:space="preserve">. </w:t>
      </w:r>
    </w:p>
    <w:p w14:paraId="463CF08B" w14:textId="7BB0AAEE" w:rsidR="00AE4EA9" w:rsidRPr="006F6CA0" w:rsidRDefault="00247A87" w:rsidP="00845498">
      <w:pPr>
        <w:spacing w:before="80" w:after="40" w:line="240" w:lineRule="auto"/>
        <w:ind w:left="-2" w:firstLineChars="0" w:firstLine="722"/>
        <w:jc w:val="both"/>
        <w:rPr>
          <w:b/>
          <w:i/>
          <w:position w:val="0"/>
          <w:sz w:val="28"/>
          <w:szCs w:val="28"/>
        </w:rPr>
      </w:pPr>
      <w:r w:rsidRPr="006F6CA0">
        <w:rPr>
          <w:b/>
          <w:i/>
          <w:position w:val="0"/>
          <w:sz w:val="28"/>
          <w:szCs w:val="28"/>
        </w:rPr>
        <w:t>b)</w:t>
      </w:r>
      <w:r w:rsidR="00AE4EA9" w:rsidRPr="006F6CA0">
        <w:rPr>
          <w:b/>
          <w:i/>
          <w:position w:val="0"/>
          <w:sz w:val="28"/>
          <w:szCs w:val="28"/>
        </w:rPr>
        <w:t xml:space="preserve"> </w:t>
      </w:r>
      <w:r w:rsidR="00B35747" w:rsidRPr="006F6CA0">
        <w:rPr>
          <w:b/>
          <w:i/>
          <w:position w:val="0"/>
          <w:sz w:val="28"/>
          <w:szCs w:val="28"/>
        </w:rPr>
        <w:t xml:space="preserve">Về </w:t>
      </w:r>
      <w:r w:rsidR="00AE4EA9" w:rsidRPr="006F6CA0">
        <w:rPr>
          <w:b/>
          <w:i/>
          <w:position w:val="0"/>
          <w:sz w:val="28"/>
          <w:szCs w:val="28"/>
        </w:rPr>
        <w:t>công tá</w:t>
      </w:r>
      <w:r w:rsidR="00B35747" w:rsidRPr="006F6CA0">
        <w:rPr>
          <w:b/>
          <w:i/>
          <w:position w:val="0"/>
          <w:sz w:val="28"/>
          <w:szCs w:val="28"/>
        </w:rPr>
        <w:t>c tuyển sinh năm học 2021- 2022</w:t>
      </w:r>
    </w:p>
    <w:p w14:paraId="645E7E9D" w14:textId="7F9C0269" w:rsidR="002747D4" w:rsidRPr="006F6CA0" w:rsidRDefault="002747D4" w:rsidP="00845498">
      <w:pPr>
        <w:widowControl w:val="0"/>
        <w:spacing w:before="80" w:after="40" w:line="240" w:lineRule="auto"/>
        <w:ind w:leftChars="0" w:left="0" w:right="40" w:firstLineChars="0" w:firstLine="722"/>
        <w:jc w:val="both"/>
        <w:rPr>
          <w:position w:val="0"/>
          <w:sz w:val="28"/>
          <w:szCs w:val="28"/>
        </w:rPr>
      </w:pPr>
      <w:r w:rsidRPr="006F6CA0">
        <w:rPr>
          <w:position w:val="0"/>
          <w:sz w:val="28"/>
          <w:szCs w:val="28"/>
          <w:lang w:val="it-IT"/>
        </w:rPr>
        <w:t xml:space="preserve">- </w:t>
      </w:r>
      <w:r w:rsidR="001848B4" w:rsidRPr="006F6CA0">
        <w:rPr>
          <w:position w:val="0"/>
          <w:sz w:val="28"/>
          <w:szCs w:val="28"/>
          <w:lang w:val="it-IT"/>
        </w:rPr>
        <w:t>Triển khai công tác t</w:t>
      </w:r>
      <w:r w:rsidRPr="006F6CA0">
        <w:rPr>
          <w:position w:val="0"/>
          <w:sz w:val="28"/>
          <w:szCs w:val="28"/>
          <w:lang w:val="it-IT"/>
        </w:rPr>
        <w:t>uyển sinh đầu cấp đúng quy chế, quy định</w:t>
      </w:r>
      <w:r w:rsidR="00B35747" w:rsidRPr="006F6CA0">
        <w:rPr>
          <w:rStyle w:val="FootnoteReference"/>
          <w:position w:val="0"/>
          <w:sz w:val="28"/>
          <w:szCs w:val="28"/>
          <w:lang w:val="it-IT"/>
        </w:rPr>
        <w:footnoteReference w:id="36"/>
      </w:r>
      <w:r w:rsidRPr="006F6CA0">
        <w:rPr>
          <w:position w:val="0"/>
          <w:sz w:val="28"/>
          <w:szCs w:val="28"/>
          <w:lang w:val="it-IT"/>
        </w:rPr>
        <w:t>; bàn giao lớp dưới lên lớp trên đúng quy trình, chất lượng; chuẩn bị tốt tâm thế cho trẻ mẫu giáo vào lớp 1; t</w:t>
      </w:r>
      <w:r w:rsidRPr="006F6CA0">
        <w:rPr>
          <w:position w:val="0"/>
          <w:sz w:val="28"/>
          <w:szCs w:val="28"/>
          <w:lang w:val="vi-VN"/>
        </w:rPr>
        <w:t>hực hiện công tác xét tốt nghiệp THCS theo đúng thời gian</w:t>
      </w:r>
      <w:r w:rsidRPr="006F6CA0">
        <w:rPr>
          <w:position w:val="0"/>
          <w:sz w:val="28"/>
          <w:szCs w:val="28"/>
        </w:rPr>
        <w:t xml:space="preserve"> </w:t>
      </w:r>
      <w:r w:rsidR="001848B4" w:rsidRPr="006F6CA0">
        <w:rPr>
          <w:position w:val="0"/>
          <w:sz w:val="28"/>
          <w:szCs w:val="28"/>
        </w:rPr>
        <w:t>quy định</w:t>
      </w:r>
      <w:r w:rsidR="007001B3" w:rsidRPr="006F6CA0">
        <w:rPr>
          <w:position w:val="0"/>
          <w:sz w:val="28"/>
          <w:szCs w:val="28"/>
        </w:rPr>
        <w:t>.</w:t>
      </w:r>
    </w:p>
    <w:p w14:paraId="6CFABECB" w14:textId="74B896E7" w:rsidR="00B35747" w:rsidRPr="006F6CA0" w:rsidRDefault="00CB53A7" w:rsidP="00845498">
      <w:pPr>
        <w:widowControl w:val="0"/>
        <w:spacing w:before="80" w:after="40" w:line="240" w:lineRule="auto"/>
        <w:ind w:leftChars="0" w:left="0" w:right="40" w:firstLineChars="0" w:firstLine="722"/>
        <w:jc w:val="both"/>
        <w:rPr>
          <w:b/>
          <w:i/>
          <w:position w:val="0"/>
          <w:sz w:val="28"/>
          <w:szCs w:val="28"/>
        </w:rPr>
      </w:pPr>
      <w:r w:rsidRPr="006F6CA0">
        <w:rPr>
          <w:b/>
          <w:i/>
          <w:position w:val="0"/>
          <w:sz w:val="28"/>
          <w:szCs w:val="28"/>
        </w:rPr>
        <w:t xml:space="preserve">- </w:t>
      </w:r>
      <w:r w:rsidR="00B35747" w:rsidRPr="006F6CA0">
        <w:rPr>
          <w:b/>
          <w:i/>
          <w:position w:val="0"/>
          <w:sz w:val="28"/>
          <w:szCs w:val="28"/>
        </w:rPr>
        <w:t>Kết quả tuyển sinh:</w:t>
      </w:r>
    </w:p>
    <w:p w14:paraId="6A765E64" w14:textId="77777777" w:rsidR="00B35747" w:rsidRPr="006F6CA0" w:rsidRDefault="00B35747" w:rsidP="00845498">
      <w:pPr>
        <w:widowControl w:val="0"/>
        <w:spacing w:before="80" w:after="40" w:line="240" w:lineRule="auto"/>
        <w:ind w:leftChars="0" w:left="0" w:right="40" w:firstLineChars="0" w:firstLine="722"/>
        <w:jc w:val="both"/>
        <w:rPr>
          <w:position w:val="0"/>
          <w:sz w:val="28"/>
          <w:szCs w:val="28"/>
        </w:rPr>
      </w:pPr>
      <w:r w:rsidRPr="006F6CA0">
        <w:rPr>
          <w:position w:val="0"/>
          <w:sz w:val="28"/>
          <w:szCs w:val="28"/>
        </w:rPr>
        <w:t xml:space="preserve">* Đối với tuyển sinh mầm non, tiểu học: </w:t>
      </w:r>
    </w:p>
    <w:p w14:paraId="5A100AB4" w14:textId="11AF0F3A" w:rsidR="00B35747" w:rsidRPr="006F6CA0" w:rsidRDefault="00B35747" w:rsidP="00845498">
      <w:pPr>
        <w:widowControl w:val="0"/>
        <w:spacing w:before="80" w:after="40" w:line="240" w:lineRule="auto"/>
        <w:ind w:leftChars="0" w:left="0" w:right="40" w:firstLineChars="0" w:firstLine="722"/>
        <w:jc w:val="both"/>
        <w:rPr>
          <w:position w:val="0"/>
          <w:sz w:val="28"/>
          <w:szCs w:val="28"/>
        </w:rPr>
      </w:pPr>
      <w:r w:rsidRPr="006F6CA0">
        <w:rPr>
          <w:position w:val="0"/>
          <w:sz w:val="28"/>
          <w:szCs w:val="28"/>
        </w:rPr>
        <w:t xml:space="preserve">+ Tổng số trẻ mầm non: 11.864 trẻ/19.857 trẻ, đạt tỷ lệ 59,75% so với tổng số trẻ trên địa bàn tỉnh. </w:t>
      </w:r>
    </w:p>
    <w:p w14:paraId="34777634" w14:textId="2E4E8347" w:rsidR="00B35747" w:rsidRPr="006F6CA0" w:rsidRDefault="00B35747" w:rsidP="00845498">
      <w:pPr>
        <w:widowControl w:val="0"/>
        <w:spacing w:before="80" w:after="40" w:line="240" w:lineRule="auto"/>
        <w:ind w:leftChars="0" w:left="0" w:right="40" w:firstLineChars="0" w:firstLine="722"/>
        <w:jc w:val="both"/>
        <w:rPr>
          <w:position w:val="0"/>
          <w:sz w:val="28"/>
          <w:szCs w:val="28"/>
        </w:rPr>
      </w:pPr>
      <w:r w:rsidRPr="006F6CA0">
        <w:rPr>
          <w:position w:val="0"/>
          <w:sz w:val="28"/>
          <w:szCs w:val="28"/>
        </w:rPr>
        <w:lastRenderedPageBreak/>
        <w:t>+ Tổng số trẻ vào lớp 1: 13.044 học sinh/12.956 trẻ, đạt tỷ lệ 100,68% so với trẻ hoàn thành chương trình mầm non trên địa bàn tỉnh. Thành phố Kon Tum, các huyện Ngọc Hồi, Sa Thầy và Kon Rẫy tuyển sinh thêm các đối tượng trẻ từ các tỉnh, thành phố khác chuyển đến.</w:t>
      </w:r>
    </w:p>
    <w:p w14:paraId="65FE886C" w14:textId="5B74AA8D" w:rsidR="00B35747" w:rsidRPr="006F6CA0" w:rsidRDefault="00B35747" w:rsidP="00845498">
      <w:pPr>
        <w:widowControl w:val="0"/>
        <w:spacing w:before="80" w:after="40" w:line="240" w:lineRule="auto"/>
        <w:ind w:leftChars="0" w:left="0" w:right="40" w:firstLineChars="0" w:firstLine="722"/>
        <w:jc w:val="both"/>
        <w:rPr>
          <w:position w:val="0"/>
          <w:sz w:val="28"/>
          <w:szCs w:val="28"/>
        </w:rPr>
      </w:pPr>
      <w:r w:rsidRPr="006F6CA0">
        <w:rPr>
          <w:position w:val="0"/>
          <w:sz w:val="28"/>
          <w:szCs w:val="28"/>
        </w:rPr>
        <w:t>* Đối với tuyển sinh lớp 6: 10.663/10.793 học sinh, đạt tỷ lệ 98,</w:t>
      </w:r>
      <w:r w:rsidR="00F76692" w:rsidRPr="006F6CA0">
        <w:rPr>
          <w:position w:val="0"/>
          <w:sz w:val="28"/>
          <w:szCs w:val="28"/>
        </w:rPr>
        <w:t>79</w:t>
      </w:r>
      <w:r w:rsidRPr="006F6CA0">
        <w:rPr>
          <w:position w:val="0"/>
          <w:sz w:val="28"/>
          <w:szCs w:val="28"/>
        </w:rPr>
        <w:t>% so với số học sinh lớp 5 hoàn thành chương trình tiểu học trên địa bàn tỉnh, thấp hơn so với năm học 2020-2021 (</w:t>
      </w:r>
      <w:r w:rsidR="00F76692" w:rsidRPr="006F6CA0">
        <w:rPr>
          <w:position w:val="0"/>
          <w:sz w:val="28"/>
          <w:szCs w:val="28"/>
        </w:rPr>
        <w:t xml:space="preserve">đạt tỷ lệ </w:t>
      </w:r>
      <w:r w:rsidRPr="006F6CA0">
        <w:rPr>
          <w:position w:val="0"/>
          <w:sz w:val="28"/>
          <w:szCs w:val="28"/>
        </w:rPr>
        <w:t>99,18%).</w:t>
      </w:r>
    </w:p>
    <w:p w14:paraId="70C487C6" w14:textId="77777777" w:rsidR="00B35747" w:rsidRPr="006F6CA0" w:rsidRDefault="00B35747" w:rsidP="00845498">
      <w:pPr>
        <w:widowControl w:val="0"/>
        <w:spacing w:before="80" w:after="40" w:line="240" w:lineRule="auto"/>
        <w:ind w:leftChars="0" w:left="0" w:right="40" w:firstLineChars="0" w:firstLine="722"/>
        <w:jc w:val="both"/>
        <w:rPr>
          <w:position w:val="0"/>
          <w:sz w:val="28"/>
          <w:szCs w:val="28"/>
        </w:rPr>
      </w:pPr>
      <w:r w:rsidRPr="006F6CA0">
        <w:rPr>
          <w:position w:val="0"/>
          <w:sz w:val="28"/>
          <w:szCs w:val="28"/>
        </w:rPr>
        <w:t xml:space="preserve">* Đối với tuyển sinh lớp 10 </w:t>
      </w:r>
    </w:p>
    <w:p w14:paraId="3E99B064" w14:textId="5B695A4E" w:rsidR="00B35747" w:rsidRPr="006F6CA0" w:rsidRDefault="00F82B28" w:rsidP="00845498">
      <w:pPr>
        <w:widowControl w:val="0"/>
        <w:spacing w:before="80" w:after="40" w:line="240" w:lineRule="auto"/>
        <w:ind w:leftChars="0" w:left="0" w:right="40" w:firstLineChars="0" w:firstLine="722"/>
        <w:jc w:val="both"/>
        <w:rPr>
          <w:position w:val="0"/>
          <w:sz w:val="28"/>
          <w:szCs w:val="28"/>
        </w:rPr>
      </w:pPr>
      <w:r w:rsidRPr="006F6CA0">
        <w:rPr>
          <w:position w:val="0"/>
          <w:sz w:val="28"/>
          <w:szCs w:val="28"/>
        </w:rPr>
        <w:t>+</w:t>
      </w:r>
      <w:r w:rsidR="00B35747" w:rsidRPr="006F6CA0">
        <w:rPr>
          <w:position w:val="0"/>
          <w:sz w:val="28"/>
          <w:szCs w:val="28"/>
        </w:rPr>
        <w:t xml:space="preserve"> Kết quả tuyển sinh lớp 10 hệ Giáo dục phổ thông toàn tỉnh đạt 92,85% so với chỉ tiêu được giao (5.529/5.955), giảm 552 học sinh (8,16%) so với năm học 2020-2021. Nếu tính cả hệ Giáo dục thường xuyên, kế</w:t>
      </w:r>
      <w:r w:rsidR="00F76692" w:rsidRPr="006F6CA0">
        <w:rPr>
          <w:position w:val="0"/>
          <w:sz w:val="28"/>
          <w:szCs w:val="28"/>
        </w:rPr>
        <w:t xml:space="preserve">t quả tuyển sinh vào lớp 10 đạt </w:t>
      </w:r>
      <w:r w:rsidR="00B35747" w:rsidRPr="006F6CA0">
        <w:rPr>
          <w:position w:val="0"/>
          <w:sz w:val="28"/>
          <w:szCs w:val="28"/>
        </w:rPr>
        <w:t xml:space="preserve">tỷ lệ 67,77% so với số học sinh tốt nghiệp THCS trên địa bàn tỉnh (5.899/8.705 học sinh). </w:t>
      </w:r>
    </w:p>
    <w:p w14:paraId="617659FA" w14:textId="4AD719B1" w:rsidR="00CB53A7" w:rsidRPr="006F6CA0" w:rsidRDefault="00F82B28" w:rsidP="00845498">
      <w:pPr>
        <w:widowControl w:val="0"/>
        <w:spacing w:before="80" w:after="40" w:line="240" w:lineRule="auto"/>
        <w:ind w:leftChars="0" w:left="0" w:right="40" w:firstLineChars="0" w:firstLine="722"/>
        <w:jc w:val="both"/>
        <w:rPr>
          <w:position w:val="0"/>
          <w:sz w:val="28"/>
          <w:szCs w:val="28"/>
        </w:rPr>
      </w:pPr>
      <w:r w:rsidRPr="006F6CA0">
        <w:rPr>
          <w:position w:val="0"/>
          <w:sz w:val="28"/>
          <w:szCs w:val="28"/>
        </w:rPr>
        <w:t>+</w:t>
      </w:r>
      <w:r w:rsidR="00B35747" w:rsidRPr="006F6CA0">
        <w:rPr>
          <w:position w:val="0"/>
          <w:sz w:val="28"/>
          <w:szCs w:val="28"/>
        </w:rPr>
        <w:t xml:space="preserve"> Nhìn chung, </w:t>
      </w:r>
      <w:r w:rsidR="00F76692" w:rsidRPr="006F6CA0">
        <w:rPr>
          <w:position w:val="0"/>
          <w:sz w:val="28"/>
          <w:szCs w:val="28"/>
        </w:rPr>
        <w:t>c</w:t>
      </w:r>
      <w:r w:rsidR="00B35747" w:rsidRPr="006F6CA0">
        <w:rPr>
          <w:position w:val="0"/>
          <w:sz w:val="28"/>
          <w:szCs w:val="28"/>
        </w:rPr>
        <w:t>hất lượng tuyển sinh vào lớp 10 đạt thấp, đặc biệt là môn Toán. Số học sinh bị điểm 0, điểm dưới 1,0 chiếm tỉ lệ đáng kể (chủ yếu là học sinh người DTTS). Ở một số huyện, chất lượng của thí sinh dự thi đáng lo ngại (</w:t>
      </w:r>
      <w:r w:rsidR="00F76692" w:rsidRPr="006F6CA0">
        <w:rPr>
          <w:position w:val="0"/>
          <w:sz w:val="28"/>
          <w:szCs w:val="28"/>
        </w:rPr>
        <w:t>môn Toán: Tu Mơ Rông, Ia H’Drai</w:t>
      </w:r>
      <w:r w:rsidR="00B35747" w:rsidRPr="006F6CA0">
        <w:rPr>
          <w:position w:val="0"/>
          <w:sz w:val="28"/>
          <w:szCs w:val="28"/>
        </w:rPr>
        <w:t>, Kon Pl</w:t>
      </w:r>
      <w:r w:rsidR="00F76692" w:rsidRPr="006F6CA0">
        <w:rPr>
          <w:position w:val="0"/>
          <w:sz w:val="28"/>
          <w:szCs w:val="28"/>
        </w:rPr>
        <w:t>ô</w:t>
      </w:r>
      <w:r w:rsidR="00B35747" w:rsidRPr="006F6CA0">
        <w:rPr>
          <w:position w:val="0"/>
          <w:sz w:val="28"/>
          <w:szCs w:val="28"/>
        </w:rPr>
        <w:t>ng; môn Ngữ văn: Tu Mơ Rông, Đăk Glei; môn Tiếng Anh: Tu Mơ Rông, Đăk Glei, Kon Pl</w:t>
      </w:r>
      <w:r w:rsidR="00F76692" w:rsidRPr="006F6CA0">
        <w:rPr>
          <w:position w:val="0"/>
          <w:sz w:val="28"/>
          <w:szCs w:val="28"/>
        </w:rPr>
        <w:t>ô</w:t>
      </w:r>
      <w:r w:rsidR="00B35747" w:rsidRPr="006F6CA0">
        <w:rPr>
          <w:position w:val="0"/>
          <w:sz w:val="28"/>
          <w:szCs w:val="28"/>
        </w:rPr>
        <w:t>ng…).</w:t>
      </w:r>
    </w:p>
    <w:p w14:paraId="34B737C0" w14:textId="3901773D" w:rsidR="006721E6" w:rsidRPr="006F6CA0" w:rsidRDefault="006721E6" w:rsidP="00845498">
      <w:pPr>
        <w:spacing w:before="80" w:after="40" w:line="240" w:lineRule="auto"/>
        <w:ind w:left="-2" w:firstLineChars="0" w:firstLine="722"/>
        <w:jc w:val="both"/>
        <w:rPr>
          <w:b/>
          <w:i/>
          <w:sz w:val="28"/>
          <w:szCs w:val="28"/>
          <w:lang w:val="nl-NL"/>
        </w:rPr>
      </w:pPr>
      <w:r w:rsidRPr="006F6CA0">
        <w:rPr>
          <w:b/>
          <w:i/>
          <w:sz w:val="28"/>
          <w:szCs w:val="28"/>
          <w:lang w:val="nl-NL"/>
        </w:rPr>
        <w:t>- Một số giải pháp trong thời gian tới</w:t>
      </w:r>
      <w:r w:rsidR="00F82B28" w:rsidRPr="006F6CA0">
        <w:rPr>
          <w:b/>
          <w:i/>
          <w:sz w:val="28"/>
          <w:szCs w:val="28"/>
          <w:lang w:val="nl-NL"/>
        </w:rPr>
        <w:t>:</w:t>
      </w:r>
    </w:p>
    <w:p w14:paraId="73E2811C" w14:textId="2FBD6AFB" w:rsidR="006721E6" w:rsidRPr="006F6CA0" w:rsidRDefault="006721E6" w:rsidP="00845498">
      <w:pPr>
        <w:spacing w:before="80" w:after="40" w:line="240" w:lineRule="auto"/>
        <w:ind w:left="-2" w:firstLineChars="0" w:firstLine="722"/>
        <w:jc w:val="both"/>
        <w:rPr>
          <w:sz w:val="28"/>
          <w:szCs w:val="28"/>
          <w:lang w:val="nl-NL"/>
        </w:rPr>
      </w:pPr>
      <w:r w:rsidRPr="006F6CA0">
        <w:rPr>
          <w:sz w:val="28"/>
          <w:szCs w:val="28"/>
          <w:lang w:val="nl-NL"/>
        </w:rPr>
        <w:t xml:space="preserve">*Đối với Sở </w:t>
      </w:r>
      <w:r w:rsidR="00F82B28" w:rsidRPr="006F6CA0">
        <w:rPr>
          <w:sz w:val="28"/>
          <w:szCs w:val="28"/>
          <w:lang w:val="nl-NL"/>
        </w:rPr>
        <w:t>GDĐT</w:t>
      </w:r>
      <w:r w:rsidRPr="006F6CA0">
        <w:rPr>
          <w:sz w:val="28"/>
          <w:szCs w:val="28"/>
          <w:lang w:val="nl-NL"/>
        </w:rPr>
        <w:t>:</w:t>
      </w:r>
    </w:p>
    <w:p w14:paraId="5380107F" w14:textId="34541270" w:rsidR="006721E6" w:rsidRPr="006F6CA0" w:rsidRDefault="006721E6" w:rsidP="00845498">
      <w:pPr>
        <w:spacing w:before="80" w:after="40" w:line="240" w:lineRule="auto"/>
        <w:ind w:left="-2" w:firstLineChars="0" w:firstLine="722"/>
        <w:jc w:val="both"/>
        <w:rPr>
          <w:sz w:val="28"/>
          <w:szCs w:val="28"/>
          <w:lang w:val="nl-NL"/>
        </w:rPr>
      </w:pPr>
      <w:r w:rsidRPr="006F6CA0">
        <w:rPr>
          <w:sz w:val="28"/>
          <w:szCs w:val="28"/>
          <w:lang w:val="nl-NL"/>
        </w:rPr>
        <w:t>+ Ban hành sớm K</w:t>
      </w:r>
      <w:r w:rsidR="00F82B28" w:rsidRPr="006F6CA0">
        <w:rPr>
          <w:sz w:val="28"/>
          <w:szCs w:val="28"/>
          <w:lang w:val="nl-NL"/>
        </w:rPr>
        <w:t>ế hoạch tuyển sinh năm học 2022-</w:t>
      </w:r>
      <w:r w:rsidRPr="006F6CA0">
        <w:rPr>
          <w:sz w:val="28"/>
          <w:szCs w:val="28"/>
          <w:lang w:val="nl-NL"/>
        </w:rPr>
        <w:t>20</w:t>
      </w:r>
      <w:r w:rsidR="00F82B28" w:rsidRPr="006F6CA0">
        <w:rPr>
          <w:sz w:val="28"/>
          <w:szCs w:val="28"/>
          <w:lang w:val="nl-NL"/>
        </w:rPr>
        <w:t>23 (trong học kỳ I năm học 2021-</w:t>
      </w:r>
      <w:r w:rsidRPr="006F6CA0">
        <w:rPr>
          <w:sz w:val="28"/>
          <w:szCs w:val="28"/>
          <w:lang w:val="nl-NL"/>
        </w:rPr>
        <w:t>2022) để các đơn vị có thời gian chuẩn bị công tác tuyển sinh.</w:t>
      </w:r>
    </w:p>
    <w:p w14:paraId="7305C59B" w14:textId="77777777" w:rsidR="006721E6" w:rsidRPr="006F6CA0" w:rsidRDefault="006721E6" w:rsidP="00845498">
      <w:pPr>
        <w:spacing w:before="80" w:after="40" w:line="240" w:lineRule="auto"/>
        <w:ind w:left="-2" w:firstLineChars="0" w:firstLine="722"/>
        <w:jc w:val="both"/>
        <w:rPr>
          <w:sz w:val="28"/>
          <w:szCs w:val="28"/>
          <w:lang w:val="nl-NL"/>
        </w:rPr>
      </w:pPr>
      <w:r w:rsidRPr="006F6CA0">
        <w:rPr>
          <w:sz w:val="28"/>
          <w:szCs w:val="28"/>
          <w:lang w:val="nl-NL"/>
        </w:rPr>
        <w:t>+ Tham mưu UBND tỉnh cho phép mở rộng đối tượng tuyển sinh đối với các trường Phổ thông DTNT.</w:t>
      </w:r>
    </w:p>
    <w:p w14:paraId="3F7AB39C" w14:textId="77777777" w:rsidR="006721E6" w:rsidRPr="006F6CA0" w:rsidRDefault="006721E6" w:rsidP="00845498">
      <w:pPr>
        <w:spacing w:before="80" w:after="40" w:line="240" w:lineRule="auto"/>
        <w:ind w:left="-2" w:firstLineChars="0" w:firstLine="722"/>
        <w:jc w:val="both"/>
        <w:rPr>
          <w:sz w:val="27"/>
          <w:szCs w:val="28"/>
          <w:lang w:val="nl-NL"/>
        </w:rPr>
      </w:pPr>
      <w:r w:rsidRPr="006F6CA0">
        <w:rPr>
          <w:sz w:val="27"/>
          <w:szCs w:val="28"/>
          <w:lang w:val="nl-NL"/>
        </w:rPr>
        <w:t>+ Tiếp tục nghiên cứu điều chỉnh địa bàn tuyển sinh đối với các đơn vị, vừa tạo điều kiện thuận lợi cho người dân vừa đảm bảo quy định về chế độ của Nhà nước.</w:t>
      </w:r>
    </w:p>
    <w:p w14:paraId="61493B84" w14:textId="6FF80BD1" w:rsidR="006721E6" w:rsidRPr="006F6CA0" w:rsidRDefault="006721E6" w:rsidP="00845498">
      <w:pPr>
        <w:spacing w:before="80" w:after="40" w:line="240" w:lineRule="auto"/>
        <w:ind w:left="-2" w:firstLineChars="0" w:firstLine="722"/>
        <w:jc w:val="both"/>
        <w:rPr>
          <w:sz w:val="28"/>
          <w:szCs w:val="28"/>
          <w:lang w:val="nl-NL"/>
        </w:rPr>
      </w:pPr>
      <w:r w:rsidRPr="006F6CA0">
        <w:rPr>
          <w:sz w:val="28"/>
          <w:szCs w:val="28"/>
          <w:lang w:val="nl-NL"/>
        </w:rPr>
        <w:t>+ Chấn chỉnh công tác truyền thông về kỳ tuyển sinh tại các đơn vị, đảm bảo chủ trương của Sở được truyền đạt đúng cho cha mẹ học sinh và học sinh, tạo được s</w:t>
      </w:r>
      <w:r w:rsidR="00F82B28" w:rsidRPr="006F6CA0">
        <w:rPr>
          <w:sz w:val="28"/>
          <w:szCs w:val="28"/>
          <w:lang w:val="nl-NL"/>
        </w:rPr>
        <w:t xml:space="preserve">ự đồng thuận từ Sở đến các đơn </w:t>
      </w:r>
      <w:r w:rsidRPr="006F6CA0">
        <w:rPr>
          <w:sz w:val="28"/>
          <w:szCs w:val="28"/>
          <w:lang w:val="nl-NL"/>
        </w:rPr>
        <w:t>vị và người dân về công tác tuyển sinh.</w:t>
      </w:r>
    </w:p>
    <w:p w14:paraId="517D1A9B" w14:textId="4AB90D72" w:rsidR="006721E6" w:rsidRPr="006F6CA0" w:rsidRDefault="006721E6" w:rsidP="00845498">
      <w:pPr>
        <w:spacing w:before="80" w:after="40" w:line="240" w:lineRule="auto"/>
        <w:ind w:left="-2" w:firstLineChars="0" w:firstLine="722"/>
        <w:jc w:val="both"/>
        <w:rPr>
          <w:sz w:val="28"/>
          <w:szCs w:val="28"/>
          <w:lang w:val="nl-NL"/>
        </w:rPr>
      </w:pPr>
      <w:r w:rsidRPr="006F6CA0">
        <w:rPr>
          <w:sz w:val="28"/>
          <w:szCs w:val="28"/>
          <w:lang w:val="nl-NL"/>
        </w:rPr>
        <w:t xml:space="preserve">+ Chỉ đạo Phòng </w:t>
      </w:r>
      <w:r w:rsidR="00F82B28" w:rsidRPr="006F6CA0">
        <w:rPr>
          <w:sz w:val="28"/>
          <w:szCs w:val="28"/>
          <w:lang w:val="nl-NL"/>
        </w:rPr>
        <w:t>GDĐT</w:t>
      </w:r>
      <w:r w:rsidRPr="006F6CA0">
        <w:rPr>
          <w:sz w:val="28"/>
          <w:szCs w:val="28"/>
          <w:lang w:val="nl-NL"/>
        </w:rPr>
        <w:t xml:space="preserve"> các huyện, thành phố, các đơn vị trực thuộc chấn chỉnh công tác quản lý trường học, đặc biệt ở cấp THCS, chú trọng nâng cao chất lượng dạy và học. </w:t>
      </w:r>
    </w:p>
    <w:p w14:paraId="47729C7A" w14:textId="1FB65DED" w:rsidR="006721E6" w:rsidRPr="006F6CA0" w:rsidRDefault="006721E6" w:rsidP="00845498">
      <w:pPr>
        <w:spacing w:before="80" w:after="40" w:line="240" w:lineRule="auto"/>
        <w:ind w:left="-2" w:firstLineChars="0" w:firstLine="722"/>
        <w:jc w:val="both"/>
        <w:rPr>
          <w:sz w:val="28"/>
          <w:szCs w:val="28"/>
          <w:lang w:val="nl-NL"/>
        </w:rPr>
      </w:pPr>
      <w:r w:rsidRPr="006F6CA0">
        <w:rPr>
          <w:sz w:val="28"/>
          <w:szCs w:val="28"/>
          <w:lang w:val="nl-NL"/>
        </w:rPr>
        <w:t xml:space="preserve">*Đối với Phòng </w:t>
      </w:r>
      <w:r w:rsidR="00F82B28" w:rsidRPr="006F6CA0">
        <w:rPr>
          <w:sz w:val="28"/>
          <w:szCs w:val="28"/>
          <w:lang w:val="nl-NL"/>
        </w:rPr>
        <w:t>GDĐT</w:t>
      </w:r>
      <w:r w:rsidRPr="006F6CA0">
        <w:rPr>
          <w:sz w:val="28"/>
          <w:szCs w:val="28"/>
          <w:lang w:val="nl-NL"/>
        </w:rPr>
        <w:t>, các đơn vị trực thuộc Sở:</w:t>
      </w:r>
    </w:p>
    <w:p w14:paraId="12E9CAF1" w14:textId="77777777" w:rsidR="006721E6" w:rsidRPr="006F6CA0" w:rsidRDefault="006721E6" w:rsidP="00845498">
      <w:pPr>
        <w:spacing w:before="80" w:after="40" w:line="240" w:lineRule="auto"/>
        <w:ind w:left="-2" w:firstLineChars="0" w:firstLine="722"/>
        <w:jc w:val="both"/>
        <w:rPr>
          <w:sz w:val="28"/>
          <w:szCs w:val="28"/>
          <w:lang w:val="nl-NL"/>
        </w:rPr>
      </w:pPr>
      <w:r w:rsidRPr="006F6CA0">
        <w:rPr>
          <w:sz w:val="28"/>
          <w:szCs w:val="28"/>
          <w:lang w:val="nl-NL"/>
        </w:rPr>
        <w:t>+ Đối với các cấp học mầm non, tiểu học và THCS: Duy trì, ổn định sĩ số, tăng cường phân loại đối tượng học sinh để đảm bảo dạy học có hiệu quả, chất lượng. Định hướng phân luồng học sinh sau THCS.</w:t>
      </w:r>
    </w:p>
    <w:p w14:paraId="2E1B3221" w14:textId="77777777" w:rsidR="006721E6" w:rsidRPr="006F6CA0" w:rsidRDefault="006721E6" w:rsidP="00845498">
      <w:pPr>
        <w:spacing w:before="80" w:after="40" w:line="240" w:lineRule="auto"/>
        <w:ind w:left="-2" w:firstLineChars="0" w:firstLine="722"/>
        <w:jc w:val="both"/>
        <w:rPr>
          <w:sz w:val="28"/>
          <w:szCs w:val="28"/>
          <w:lang w:val="nl-NL"/>
        </w:rPr>
      </w:pPr>
      <w:r w:rsidRPr="006F6CA0">
        <w:rPr>
          <w:sz w:val="28"/>
          <w:szCs w:val="28"/>
          <w:lang w:val="nl-NL"/>
        </w:rPr>
        <w:t>+ Đối với cấp THPT: Duy trì, ổn định sĩ số; đẩy mạnh phân luồng đối tượng học sinh, vận động những học sinh không đáp ứng được chương trình GDPT tham gia vào học nghề, kết hợp học chương trình GDTX cấp THPT; phân loại học sinh để có các giải pháp nhằm nâng cao chất lượng giáo dục.</w:t>
      </w:r>
    </w:p>
    <w:p w14:paraId="645EE6C4" w14:textId="77777777" w:rsidR="006721E6" w:rsidRPr="006F6CA0" w:rsidRDefault="006721E6" w:rsidP="00845498">
      <w:pPr>
        <w:spacing w:before="80" w:after="40" w:line="240" w:lineRule="auto"/>
        <w:ind w:left="-2" w:firstLineChars="0" w:firstLine="722"/>
        <w:jc w:val="both"/>
        <w:rPr>
          <w:sz w:val="28"/>
          <w:szCs w:val="28"/>
          <w:lang w:val="nl-NL"/>
        </w:rPr>
      </w:pPr>
      <w:r w:rsidRPr="006F6CA0">
        <w:rPr>
          <w:sz w:val="28"/>
          <w:szCs w:val="28"/>
          <w:lang w:val="nl-NL"/>
        </w:rPr>
        <w:lastRenderedPageBreak/>
        <w:t>+ Tăng cường cơ sở vật chất các trường học gắn với giáo dục hướng nghiệp, giáo dục STEM tại các trường học trên địa bàn tỉnh.</w:t>
      </w:r>
    </w:p>
    <w:p w14:paraId="27C7D1AF" w14:textId="77777777" w:rsidR="006721E6" w:rsidRPr="006F6CA0" w:rsidRDefault="006721E6" w:rsidP="00845498">
      <w:pPr>
        <w:spacing w:before="80" w:after="40" w:line="240" w:lineRule="auto"/>
        <w:ind w:left="-2" w:firstLineChars="0" w:firstLine="722"/>
        <w:jc w:val="both"/>
        <w:rPr>
          <w:sz w:val="28"/>
          <w:szCs w:val="28"/>
          <w:lang w:val="nl-NL"/>
        </w:rPr>
      </w:pPr>
      <w:r w:rsidRPr="006F6CA0">
        <w:rPr>
          <w:sz w:val="28"/>
          <w:szCs w:val="28"/>
          <w:lang w:val="nl-NL"/>
        </w:rPr>
        <w:t>+ Chấn chỉnh công tác quản lý, dạy - học ở các trường THCS; tăng cường kiểm tra, giám sát của cơ quan quản lý cấp trên.</w:t>
      </w:r>
    </w:p>
    <w:p w14:paraId="4BFDE5FE" w14:textId="2C65FBEF" w:rsidR="006E0358" w:rsidRPr="006F6CA0" w:rsidRDefault="00251443" w:rsidP="00845498">
      <w:pPr>
        <w:widowControl w:val="0"/>
        <w:spacing w:before="80" w:after="40" w:line="240" w:lineRule="auto"/>
        <w:ind w:leftChars="0" w:left="0" w:right="40" w:firstLineChars="0" w:firstLine="722"/>
        <w:jc w:val="both"/>
        <w:rPr>
          <w:b/>
          <w:bCs/>
          <w:i/>
          <w:iCs/>
          <w:sz w:val="28"/>
          <w:szCs w:val="28"/>
          <w:lang w:val="nl"/>
        </w:rPr>
      </w:pPr>
      <w:r w:rsidRPr="006F6CA0">
        <w:rPr>
          <w:b/>
          <w:bCs/>
          <w:i/>
          <w:iCs/>
          <w:sz w:val="28"/>
          <w:szCs w:val="28"/>
          <w:lang w:val="nl"/>
        </w:rPr>
        <w:t>c)</w:t>
      </w:r>
      <w:r w:rsidR="006E0358" w:rsidRPr="006F6CA0">
        <w:rPr>
          <w:b/>
          <w:bCs/>
          <w:i/>
          <w:iCs/>
          <w:sz w:val="28"/>
          <w:szCs w:val="28"/>
          <w:lang w:val="nl"/>
        </w:rPr>
        <w:t xml:space="preserve"> </w:t>
      </w:r>
      <w:r w:rsidRPr="006F6CA0">
        <w:rPr>
          <w:b/>
          <w:bCs/>
          <w:i/>
          <w:iCs/>
          <w:sz w:val="28"/>
          <w:szCs w:val="28"/>
          <w:lang w:val="nl"/>
        </w:rPr>
        <w:t xml:space="preserve">Về tình hình </w:t>
      </w:r>
      <w:r w:rsidR="006E0358" w:rsidRPr="006F6CA0">
        <w:rPr>
          <w:b/>
          <w:bCs/>
          <w:i/>
          <w:iCs/>
          <w:sz w:val="28"/>
          <w:szCs w:val="28"/>
          <w:lang w:val="nl"/>
        </w:rPr>
        <w:t>huy động học sinh ra lớp</w:t>
      </w:r>
    </w:p>
    <w:p w14:paraId="524FAA41" w14:textId="0194DD5B" w:rsidR="00F73E2A" w:rsidRPr="006F6CA0" w:rsidRDefault="00F73E2A"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 Tính đến 30/9/2021,</w:t>
      </w:r>
      <w:r w:rsidRPr="006F6CA0">
        <w:t xml:space="preserve"> </w:t>
      </w:r>
      <w:r w:rsidRPr="006F6CA0">
        <w:rPr>
          <w:sz w:val="28"/>
          <w:szCs w:val="28"/>
          <w:lang w:val="nl"/>
        </w:rPr>
        <w:t>các đơn vị, địa phương trên toàn tỉnh đã triển khai dạy học trực tiếp đối với các cấp học. Riêng cấp mầm non, có 9/10 UBND các huyện đồng ý cho chủ trương tổ chức dạy học trực tiếp và bán trú đối với các cơ sở giáo dục mầm non (GDMN); tại thành phố Kon Tum các cơ sở GDMN tổ chức chia ca,  chia lớp, trên tinh thần trẻ em chỉ học 01 buổi/ngày và tạm thời không thực hiện bán trú theo Văn bản số 3907/UBND-VX ngày</w:t>
      </w:r>
      <w:r w:rsidR="00CB53A7" w:rsidRPr="006F6CA0">
        <w:rPr>
          <w:sz w:val="28"/>
          <w:szCs w:val="28"/>
          <w:lang w:val="nl"/>
        </w:rPr>
        <w:t xml:space="preserve"> </w:t>
      </w:r>
      <w:r w:rsidRPr="006F6CA0">
        <w:rPr>
          <w:sz w:val="28"/>
          <w:szCs w:val="28"/>
          <w:lang w:val="nl"/>
        </w:rPr>
        <w:t>19/9/2021 của UBND thành phố Kon Tum.</w:t>
      </w:r>
    </w:p>
    <w:p w14:paraId="55435182" w14:textId="77777777" w:rsidR="00F73E2A" w:rsidRPr="006F6CA0" w:rsidRDefault="00F73E2A"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Tỉ lệ huy động trẻ, học sinh ra lớp trên địa bàn toàn tỉnh tính đến ngày 30/9/2021, cụ thể:</w:t>
      </w:r>
    </w:p>
    <w:p w14:paraId="129AD686" w14:textId="77777777" w:rsidR="00F73E2A" w:rsidRPr="006F6CA0" w:rsidRDefault="00F73E2A"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 xml:space="preserve">- Đối với cấp mầm non: </w:t>
      </w:r>
    </w:p>
    <w:p w14:paraId="5924948A" w14:textId="77777777" w:rsidR="00F73E2A" w:rsidRPr="006F6CA0" w:rsidRDefault="00F73E2A"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 xml:space="preserve">+ Tình hình huy động trẻ ra lớp: trẻ nhà trẻ (NT) 3.107/24.052 (tỷ lệ 12,92%), trẻ mẫu giáo (MG) 31.270/37.727 (tỷ lệ 82,88%); trẻ 5 tuổi 11.285/12.393 (tỷ lệ 91,06%). </w:t>
      </w:r>
    </w:p>
    <w:p w14:paraId="6B63655F" w14:textId="77777777" w:rsidR="00F73E2A" w:rsidRPr="006F6CA0" w:rsidRDefault="00F73E2A"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Riêng đối với các cơ sở GDMN ngoài công lập tỷ lệ trẻ huy động chung đạt 6,79%; trong đó trẻ NT ra lớp 812/3.107 (tỉ lệ 26,13%), trẻ MG 1.523/31.270 (tỉ lệ 4,87%).</w:t>
      </w:r>
    </w:p>
    <w:p w14:paraId="5F34D549" w14:textId="77777777" w:rsidR="00F73E2A" w:rsidRPr="006F6CA0" w:rsidRDefault="00F73E2A"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 Một số đơn vị tỷ lệ huy động trẻ ra lớp thấp như thành phố Kon Tum: trẻ NT 7,36%, trẻ MG 43,63%; Trường mầm non THSP Kon Tum: trẻ NT 38,57%, trẻ MG 37,17%. Nguyên nhân huy động trẻ ra lớp đạt tỷ lệ thấp là do các cơ sở GDMN chưa tổ chức bán trú, chia ca học 1 buổi/ngày và một số trường mầm non ngoài công lập tạm ngừng hoạt động (Trường mầm non ABC, Sunny, Mi Sa...).</w:t>
      </w:r>
    </w:p>
    <w:p w14:paraId="08E74164" w14:textId="77777777" w:rsidR="00F73E2A" w:rsidRPr="006F6CA0" w:rsidRDefault="00F73E2A"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 xml:space="preserve">+ Nếu trẻ tại thành phố Kon Tum được đi học đủ 2 buổi/ngày và tổ chức bán trú, dự kiến tỷ lệ huy động trẻ NT toàn tỉnh đạt 16,44% (tăng 0,54% so với cùng kỳ đầu năm học 2020-2021) và tỷ lệ huy động trẻ MG ra lớp đảm bảo chỉ tiêu được đề ra. </w:t>
      </w:r>
    </w:p>
    <w:p w14:paraId="2AC45413" w14:textId="77777777" w:rsidR="00F73E2A" w:rsidRPr="006F6CA0" w:rsidRDefault="00F73E2A"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 Đối với cấp tiểu học đạt 99,8%.</w:t>
      </w:r>
    </w:p>
    <w:p w14:paraId="48DA1FF7" w14:textId="77777777" w:rsidR="00F73E2A" w:rsidRPr="006F6CA0" w:rsidRDefault="00F73E2A"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 Đối với cấp trung học cơ sở đạt 99,19%.</w:t>
      </w:r>
    </w:p>
    <w:p w14:paraId="67E28EC0" w14:textId="73091002" w:rsidR="00F73E2A" w:rsidRPr="006F6CA0" w:rsidRDefault="00F73E2A"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 xml:space="preserve">- Đối với cấp trung học phổ thông đạt 98,73%. </w:t>
      </w:r>
    </w:p>
    <w:p w14:paraId="2FCCCD8D" w14:textId="77777777" w:rsidR="00F82B28" w:rsidRPr="006F6CA0" w:rsidRDefault="00F82B28" w:rsidP="00845498">
      <w:pPr>
        <w:spacing w:before="80" w:after="40" w:line="240" w:lineRule="auto"/>
        <w:ind w:left="-2" w:firstLineChars="0" w:firstLine="722"/>
        <w:jc w:val="both"/>
        <w:rPr>
          <w:sz w:val="28"/>
          <w:szCs w:val="28"/>
          <w:lang w:val="nl"/>
        </w:rPr>
      </w:pPr>
      <w:r w:rsidRPr="006F6CA0">
        <w:rPr>
          <w:sz w:val="28"/>
          <w:szCs w:val="28"/>
          <w:lang w:val="nl"/>
        </w:rPr>
        <w:t>- Qua kiểm tra thực tế trên địa bàn thành phố Kon Tum</w:t>
      </w:r>
      <w:r w:rsidRPr="006F6CA0">
        <w:rPr>
          <w:rStyle w:val="FootnoteReference"/>
          <w:sz w:val="28"/>
          <w:szCs w:val="28"/>
          <w:lang w:val="nl"/>
        </w:rPr>
        <w:footnoteReference w:id="37"/>
      </w:r>
      <w:r w:rsidRPr="006F6CA0">
        <w:rPr>
          <w:sz w:val="28"/>
          <w:szCs w:val="28"/>
          <w:lang w:val="nl"/>
        </w:rPr>
        <w:t xml:space="preserve">: </w:t>
      </w:r>
    </w:p>
    <w:p w14:paraId="5EF65C3C" w14:textId="77777777" w:rsidR="00F82B28" w:rsidRPr="006F6CA0" w:rsidRDefault="00F82B28" w:rsidP="00845498">
      <w:pPr>
        <w:spacing w:before="80" w:after="40" w:line="240" w:lineRule="auto"/>
        <w:ind w:left="-2" w:firstLineChars="0" w:firstLine="722"/>
        <w:jc w:val="both"/>
        <w:rPr>
          <w:sz w:val="28"/>
          <w:szCs w:val="28"/>
          <w:lang w:val="nl"/>
        </w:rPr>
      </w:pPr>
      <w:r w:rsidRPr="006F6CA0">
        <w:rPr>
          <w:sz w:val="28"/>
          <w:szCs w:val="28"/>
          <w:lang w:val="nl"/>
        </w:rPr>
        <w:t>+ Tỉ lệ huy động trẻ nhà trẻ và mẫu giáo ra lớp thấp, tỉ lệ huy động trẻ 5 tuổi chỉ đạt 70% không đảm bảo việc duy trì phổ cập giáo dục mầm non trẻ 5 tuổi của thành phố Kon Tum và ảnh hưởng đến công tác phổ cập Giáo dục mầm non trẻ 5 tuổi toàn tỉnh. Tỉ lệ huy động trẻ tại các cơ sở giáo dục mầm non ngoài công lập thấp, không đảm bảo chỉ tiêu huy động trẻ học tại các cơ sở giáo dục mầm non.</w:t>
      </w:r>
    </w:p>
    <w:p w14:paraId="2C3D449D" w14:textId="77777777" w:rsidR="00F82B28" w:rsidRPr="006F6CA0" w:rsidRDefault="00F82B28" w:rsidP="00845498">
      <w:pPr>
        <w:spacing w:before="80" w:after="40" w:line="240" w:lineRule="auto"/>
        <w:ind w:left="-2" w:firstLineChars="0" w:firstLine="722"/>
        <w:jc w:val="both"/>
      </w:pPr>
      <w:r w:rsidRPr="006F6CA0">
        <w:rPr>
          <w:sz w:val="28"/>
          <w:szCs w:val="28"/>
          <w:lang w:val="nl"/>
        </w:rPr>
        <w:lastRenderedPageBreak/>
        <w:t>+ Việc thực hiện dạy học 01 buổi/ngày và không tổ chức bán trú tại các cơ sở giáo dục mầm non đã không đảm bảo thời gian thực hiện Chương trình Giáo dục mầm non được ban hành bởi Thông tư 51/2020/TT-BGDĐT. Khó khăn đối với cha mẹ trẻ trong việc đưa đón trẻ theo buổi học, đồng thời không huy động được sự đồng thuận cho trẻ ra lớp dẫn đến tỉ lệ huy động trẻ thấp ở tất cả các độ tuổi.</w:t>
      </w:r>
      <w:r w:rsidRPr="006F6CA0">
        <w:t xml:space="preserve"> </w:t>
      </w:r>
    </w:p>
    <w:p w14:paraId="457DF435" w14:textId="77777777" w:rsidR="00F82B28" w:rsidRPr="006F6CA0" w:rsidRDefault="00F82B28" w:rsidP="00845498">
      <w:pPr>
        <w:spacing w:before="80" w:after="40" w:line="240" w:lineRule="auto"/>
        <w:ind w:left="-2" w:firstLineChars="0" w:firstLine="722"/>
        <w:jc w:val="both"/>
        <w:rPr>
          <w:sz w:val="28"/>
          <w:szCs w:val="28"/>
          <w:lang w:val="nl"/>
        </w:rPr>
      </w:pPr>
      <w:r w:rsidRPr="006F6CA0">
        <w:rPr>
          <w:sz w:val="28"/>
          <w:szCs w:val="28"/>
          <w:lang w:val="nl"/>
        </w:rPr>
        <w:t>+ Việc giãn cách, chia nhóm học 1 buổi/ngày chưa đảm bảo việc thực hiện Chương trình GDPT 2018; giáo viên giảng dạy trực tiếp có số tiết dạy vượt số tiết định mức theo quy định; khung thời gian chia nhóm chưa cố định ảnh hưởng đến việc cha mẹ đưa đón học sinh, đồng thời giáo viên chưa có nhiều thời gian kèm cặp và giúp đỡ thêm cho học sinh ở các lớp đầu cấp (lớp 1, 2).</w:t>
      </w:r>
    </w:p>
    <w:p w14:paraId="58BAACB1" w14:textId="77777777" w:rsidR="00F82B28" w:rsidRPr="006F6CA0" w:rsidRDefault="00F82B28" w:rsidP="00845498">
      <w:pPr>
        <w:spacing w:before="80" w:after="40" w:line="240" w:lineRule="auto"/>
        <w:ind w:left="-2" w:firstLineChars="0" w:firstLine="722"/>
        <w:jc w:val="both"/>
        <w:rPr>
          <w:b/>
          <w:i/>
          <w:sz w:val="28"/>
          <w:szCs w:val="28"/>
          <w:lang w:val="nl-NL"/>
        </w:rPr>
      </w:pPr>
      <w:r w:rsidRPr="006F6CA0">
        <w:rPr>
          <w:b/>
          <w:i/>
          <w:sz w:val="28"/>
          <w:szCs w:val="28"/>
          <w:lang w:val="nl-NL"/>
        </w:rPr>
        <w:t>- Một số giải pháp trong thời gian tới:</w:t>
      </w:r>
    </w:p>
    <w:p w14:paraId="2A100217" w14:textId="5E5667AC" w:rsidR="00F82B28" w:rsidRPr="006F6CA0" w:rsidRDefault="00F82B28" w:rsidP="00845498">
      <w:pPr>
        <w:spacing w:before="80" w:after="40" w:line="240" w:lineRule="auto"/>
        <w:ind w:left="-2" w:firstLineChars="0" w:firstLine="722"/>
        <w:jc w:val="both"/>
        <w:rPr>
          <w:sz w:val="28"/>
          <w:szCs w:val="28"/>
          <w:lang w:val="nl"/>
        </w:rPr>
      </w:pPr>
      <w:r w:rsidRPr="006F6CA0">
        <w:rPr>
          <w:sz w:val="28"/>
          <w:szCs w:val="28"/>
          <w:lang w:val="nl"/>
        </w:rPr>
        <w:t>- Nghiêm túc triển khai thực hiện các văn bản chỉ đạo, hướng dẫn của Bộ GDĐT, Sở GDĐT; thực hiện các biện pháp phòng, chống dịch, bảo đảm an toàn và hoàn thành chương trình GDMN, GDPT các cấp phù hợp với điều kiện thực tế tại địa phương.</w:t>
      </w:r>
    </w:p>
    <w:p w14:paraId="1E6FF86C" w14:textId="33D40B53" w:rsidR="00F82B28" w:rsidRPr="006F6CA0" w:rsidRDefault="00F82B28" w:rsidP="00845498">
      <w:pPr>
        <w:spacing w:before="80" w:after="40" w:line="240" w:lineRule="auto"/>
        <w:ind w:left="-2" w:firstLineChars="0" w:firstLine="722"/>
        <w:jc w:val="both"/>
        <w:rPr>
          <w:sz w:val="28"/>
          <w:szCs w:val="28"/>
          <w:lang w:val="nl"/>
        </w:rPr>
      </w:pPr>
      <w:r w:rsidRPr="006F6CA0">
        <w:rPr>
          <w:sz w:val="28"/>
          <w:szCs w:val="28"/>
          <w:lang w:val="nl"/>
        </w:rPr>
        <w:t>- Triển khai thực hiện đa dạng các hình thức tổ chức dạy học, xây dựng các phương án, kịch bản cụ thể để tổ chức dạy học phù hợp với tình hình dịch bệnh và khả năng đáp ứng của cơ sở giáo dục, điều kiện thực tế của học sinh.</w:t>
      </w:r>
    </w:p>
    <w:p w14:paraId="68C340D2" w14:textId="05F8D701" w:rsidR="00F82B28" w:rsidRPr="006F6CA0" w:rsidRDefault="00F82B28" w:rsidP="00845498">
      <w:pPr>
        <w:spacing w:before="80" w:after="40" w:line="240" w:lineRule="auto"/>
        <w:ind w:left="-2" w:firstLineChars="0" w:firstLine="722"/>
        <w:jc w:val="both"/>
        <w:rPr>
          <w:sz w:val="28"/>
          <w:szCs w:val="28"/>
          <w:lang w:val="nl"/>
        </w:rPr>
      </w:pPr>
      <w:r w:rsidRPr="006F6CA0">
        <w:rPr>
          <w:sz w:val="28"/>
          <w:szCs w:val="28"/>
          <w:lang w:val="nl"/>
        </w:rPr>
        <w:t>- Kịp thời tuyên dương, khuyến khích và nhân rộng cách làm hay trong quản lý và tổ chức các hoạt động giáo dục, động viên đội ngũ nhà giáo phát huy trách nhiệm, quyết tâm, sáng tạo thực hiện mục tiêu kép vừa chống dịch vừa hoàn thành chương trình giáo dục hiệu quả.</w:t>
      </w:r>
    </w:p>
    <w:p w14:paraId="41D99E43" w14:textId="1E043C5E" w:rsidR="00FA575E" w:rsidRPr="006F6CA0" w:rsidRDefault="00251443" w:rsidP="00845498">
      <w:pPr>
        <w:spacing w:before="80" w:after="40" w:line="240" w:lineRule="auto"/>
        <w:ind w:left="-2" w:firstLineChars="0" w:firstLine="722"/>
        <w:jc w:val="both"/>
        <w:rPr>
          <w:b/>
          <w:i/>
          <w:sz w:val="28"/>
          <w:szCs w:val="28"/>
          <w:lang w:val="nl-NL"/>
        </w:rPr>
      </w:pPr>
      <w:r w:rsidRPr="006F6CA0">
        <w:rPr>
          <w:b/>
          <w:i/>
          <w:sz w:val="28"/>
          <w:szCs w:val="28"/>
          <w:lang w:val="nl-NL"/>
        </w:rPr>
        <w:t>d</w:t>
      </w:r>
      <w:r w:rsidR="00643BD2" w:rsidRPr="006F6CA0">
        <w:rPr>
          <w:b/>
          <w:i/>
          <w:sz w:val="28"/>
          <w:szCs w:val="28"/>
          <w:lang w:val="nl-NL"/>
        </w:rPr>
        <w:t xml:space="preserve">) </w:t>
      </w:r>
      <w:r w:rsidR="00F42414" w:rsidRPr="006F6CA0">
        <w:rPr>
          <w:b/>
          <w:i/>
          <w:sz w:val="28"/>
          <w:szCs w:val="28"/>
          <w:lang w:val="nl-NL"/>
        </w:rPr>
        <w:t>Triển khai dạy học trong tình hình dịch bệnh COVID-19 phức tạp</w:t>
      </w:r>
    </w:p>
    <w:p w14:paraId="567B9C85" w14:textId="7095534D" w:rsidR="00F42414" w:rsidRPr="006F6CA0" w:rsidRDefault="00F42414" w:rsidP="00845498">
      <w:pPr>
        <w:spacing w:before="80" w:after="40" w:line="240" w:lineRule="auto"/>
        <w:ind w:left="-2" w:firstLineChars="0" w:firstLine="722"/>
        <w:jc w:val="both"/>
        <w:rPr>
          <w:sz w:val="28"/>
          <w:szCs w:val="28"/>
          <w:lang w:val="nl-NL"/>
        </w:rPr>
      </w:pPr>
      <w:r w:rsidRPr="006F6CA0">
        <w:rPr>
          <w:sz w:val="28"/>
          <w:szCs w:val="28"/>
          <w:lang w:val="nl-NL"/>
        </w:rPr>
        <w:t xml:space="preserve">- Sở GDĐT đã </w:t>
      </w:r>
      <w:r w:rsidR="00A51E84" w:rsidRPr="006F6CA0">
        <w:rPr>
          <w:sz w:val="28"/>
          <w:szCs w:val="28"/>
          <w:lang w:val="nl-NL"/>
        </w:rPr>
        <w:t xml:space="preserve">kịp thời </w:t>
      </w:r>
      <w:r w:rsidRPr="006F6CA0">
        <w:rPr>
          <w:sz w:val="28"/>
          <w:szCs w:val="28"/>
          <w:lang w:val="nl-NL"/>
        </w:rPr>
        <w:t>c</w:t>
      </w:r>
      <w:r w:rsidRPr="006F6CA0">
        <w:rPr>
          <w:rFonts w:eastAsia="Calibri"/>
          <w:sz w:val="28"/>
          <w:szCs w:val="28"/>
        </w:rPr>
        <w:t xml:space="preserve">hỉ đạo các đơn vị </w:t>
      </w:r>
      <w:r w:rsidRPr="006F6CA0">
        <w:rPr>
          <w:sz w:val="28"/>
          <w:szCs w:val="28"/>
          <w:lang w:val="nl-NL"/>
        </w:rPr>
        <w:t>tổ chức Lễ khai giảng năm học 2021-2022,</w:t>
      </w:r>
      <w:r w:rsidR="00A51E84" w:rsidRPr="006F6CA0">
        <w:rPr>
          <w:sz w:val="28"/>
          <w:szCs w:val="28"/>
          <w:lang w:val="nl-NL"/>
        </w:rPr>
        <w:t xml:space="preserve"> </w:t>
      </w:r>
      <w:r w:rsidRPr="006F6CA0">
        <w:rPr>
          <w:rFonts w:eastAsia="Calibri"/>
          <w:sz w:val="28"/>
          <w:szCs w:val="28"/>
        </w:rPr>
        <w:t xml:space="preserve">chủ động </w:t>
      </w:r>
      <w:r w:rsidR="00A51E84" w:rsidRPr="006F6CA0">
        <w:rPr>
          <w:rFonts w:eastAsia="Calibri"/>
          <w:sz w:val="28"/>
          <w:szCs w:val="28"/>
        </w:rPr>
        <w:t xml:space="preserve">xây </w:t>
      </w:r>
      <w:r w:rsidRPr="006F6CA0">
        <w:rPr>
          <w:rFonts w:eastAsia="Calibri"/>
          <w:sz w:val="28"/>
          <w:szCs w:val="28"/>
        </w:rPr>
        <w:t xml:space="preserve">dựng kế hoạch năm học 2021-2022 </w:t>
      </w:r>
      <w:r w:rsidRPr="006F6CA0">
        <w:rPr>
          <w:sz w:val="28"/>
          <w:szCs w:val="28"/>
          <w:lang w:val="nl-NL"/>
        </w:rPr>
        <w:t>và</w:t>
      </w:r>
      <w:r w:rsidRPr="006F6CA0">
        <w:rPr>
          <w:rFonts w:eastAsia="Calibri"/>
          <w:sz w:val="28"/>
          <w:szCs w:val="28"/>
        </w:rPr>
        <w:t xml:space="preserve"> </w:t>
      </w:r>
      <w:r w:rsidRPr="006F6CA0">
        <w:rPr>
          <w:sz w:val="28"/>
          <w:szCs w:val="28"/>
          <w:lang w:val="nl-NL"/>
        </w:rPr>
        <w:t xml:space="preserve">triển khai phương án dạy học </w:t>
      </w:r>
      <w:r w:rsidRPr="006F6CA0">
        <w:rPr>
          <w:rFonts w:eastAsia="Calibri"/>
          <w:sz w:val="28"/>
          <w:szCs w:val="28"/>
        </w:rPr>
        <w:t>linh hoạt, phù hợp với tình hình dịch COVID-19 tại các đơn vị, địa phương, đảm bảo hiệu quả, chất lượng</w:t>
      </w:r>
      <w:r w:rsidRPr="006F6CA0">
        <w:rPr>
          <w:sz w:val="28"/>
          <w:szCs w:val="28"/>
          <w:lang w:val="nl-NL"/>
        </w:rPr>
        <w:t xml:space="preserve"> trong tình hình diễn biến phức tạp của dịch bệnh COVID-19</w:t>
      </w:r>
      <w:r w:rsidRPr="006F6CA0">
        <w:rPr>
          <w:rStyle w:val="FootnoteReference"/>
          <w:rFonts w:eastAsia="Calibri"/>
          <w:sz w:val="28"/>
          <w:szCs w:val="28"/>
        </w:rPr>
        <w:footnoteReference w:id="38"/>
      </w:r>
      <w:r w:rsidRPr="006F6CA0">
        <w:rPr>
          <w:rFonts w:eastAsia="Calibri"/>
          <w:sz w:val="28"/>
          <w:szCs w:val="28"/>
        </w:rPr>
        <w:t xml:space="preserve">; </w:t>
      </w:r>
      <w:r w:rsidRPr="006F6CA0">
        <w:rPr>
          <w:sz w:val="28"/>
          <w:szCs w:val="28"/>
          <w:lang w:val="nl-NL"/>
        </w:rPr>
        <w:t>phối hợp với các cơ quan, đơn vị thực hiện các nhiệm vụ đảm bảo an toàn để triển khai công tác dạy học</w:t>
      </w:r>
      <w:r w:rsidRPr="006F6CA0">
        <w:rPr>
          <w:rStyle w:val="FootnoteReference"/>
          <w:sz w:val="28"/>
          <w:szCs w:val="28"/>
          <w:lang w:val="nl-NL"/>
        </w:rPr>
        <w:footnoteReference w:id="39"/>
      </w:r>
      <w:r w:rsidRPr="006F6CA0">
        <w:rPr>
          <w:sz w:val="28"/>
          <w:szCs w:val="28"/>
          <w:lang w:val="nl-NL"/>
        </w:rPr>
        <w:t>.</w:t>
      </w:r>
      <w:r w:rsidR="00E668F3" w:rsidRPr="006F6CA0">
        <w:rPr>
          <w:sz w:val="28"/>
          <w:szCs w:val="28"/>
          <w:lang w:val="nl-NL"/>
        </w:rPr>
        <w:t xml:space="preserve"> Chỉ đạo các cơ sở giáo dục thống kê báo cáo tình hình </w:t>
      </w:r>
      <w:r w:rsidR="00B465A7" w:rsidRPr="006F6CA0">
        <w:rPr>
          <w:sz w:val="28"/>
          <w:szCs w:val="28"/>
          <w:lang w:val="nl-NL"/>
        </w:rPr>
        <w:t>CBQL</w:t>
      </w:r>
      <w:r w:rsidR="00E668F3" w:rsidRPr="006F6CA0">
        <w:rPr>
          <w:sz w:val="28"/>
          <w:szCs w:val="28"/>
          <w:lang w:val="nl-NL"/>
        </w:rPr>
        <w:t>, giáo viên, nhân viên được tiêm vắc-xin COVID-19.</w:t>
      </w:r>
    </w:p>
    <w:p w14:paraId="3C832051" w14:textId="34A9D833" w:rsidR="00FE3200" w:rsidRPr="006F6CA0" w:rsidRDefault="00691E8F" w:rsidP="00845498">
      <w:pPr>
        <w:spacing w:before="80" w:after="40" w:line="240" w:lineRule="auto"/>
        <w:ind w:left="-2" w:firstLineChars="0" w:firstLine="722"/>
        <w:jc w:val="both"/>
        <w:rPr>
          <w:sz w:val="28"/>
          <w:szCs w:val="28"/>
        </w:rPr>
      </w:pPr>
      <w:r w:rsidRPr="006F6CA0">
        <w:rPr>
          <w:sz w:val="28"/>
          <w:szCs w:val="28"/>
        </w:rPr>
        <w:lastRenderedPageBreak/>
        <w:t xml:space="preserve">- </w:t>
      </w:r>
      <w:r w:rsidR="00FE3200" w:rsidRPr="006F6CA0">
        <w:rPr>
          <w:sz w:val="28"/>
          <w:szCs w:val="28"/>
        </w:rPr>
        <w:t>Tạo điều kiện tiếp nhận, chuyển trường thuận lợi cho học sinh đang lưu trú/cư trú trên địa bàn tỉnh trong thời gian thực hiện các quy định về phòng, chống dịch bệnh chưa thể quay trở về địa phương để bắt đầu năm học 2021-2022</w:t>
      </w:r>
      <w:r w:rsidR="00FE3200" w:rsidRPr="006F6CA0">
        <w:rPr>
          <w:rStyle w:val="FootnoteReference"/>
          <w:sz w:val="28"/>
          <w:szCs w:val="28"/>
        </w:rPr>
        <w:footnoteReference w:id="40"/>
      </w:r>
      <w:r w:rsidR="00FE3200" w:rsidRPr="006F6CA0">
        <w:rPr>
          <w:sz w:val="28"/>
          <w:szCs w:val="28"/>
        </w:rPr>
        <w:t>.</w:t>
      </w:r>
      <w:r w:rsidRPr="006F6CA0">
        <w:rPr>
          <w:sz w:val="28"/>
          <w:szCs w:val="28"/>
        </w:rPr>
        <w:t xml:space="preserve"> </w:t>
      </w:r>
    </w:p>
    <w:p w14:paraId="2A696EFD" w14:textId="279761C1" w:rsidR="00BD745E" w:rsidRPr="006F6CA0" w:rsidRDefault="00600702" w:rsidP="00845498">
      <w:pPr>
        <w:widowControl w:val="0"/>
        <w:spacing w:before="80" w:after="40" w:line="240" w:lineRule="auto"/>
        <w:ind w:leftChars="0" w:left="0" w:right="40" w:firstLineChars="0" w:firstLine="722"/>
        <w:jc w:val="both"/>
        <w:rPr>
          <w:sz w:val="28"/>
          <w:szCs w:val="28"/>
          <w:lang w:val="nl"/>
        </w:rPr>
      </w:pPr>
      <w:r w:rsidRPr="006F6CA0">
        <w:rPr>
          <w:sz w:val="28"/>
          <w:szCs w:val="28"/>
        </w:rPr>
        <w:t>- Triển khai Chương trình “Giờ học yêu thương”</w:t>
      </w:r>
      <w:r w:rsidRPr="006F6CA0">
        <w:rPr>
          <w:rStyle w:val="FootnoteReference"/>
          <w:sz w:val="28"/>
          <w:szCs w:val="28"/>
        </w:rPr>
        <w:footnoteReference w:id="41"/>
      </w:r>
      <w:r w:rsidRPr="006F6CA0">
        <w:rPr>
          <w:sz w:val="28"/>
          <w:szCs w:val="28"/>
        </w:rPr>
        <w:t xml:space="preserve">, khuyến khích tinh thần tự nguyện tham gia dạy trực tuyến của </w:t>
      </w:r>
      <w:r w:rsidR="00B465A7" w:rsidRPr="006F6CA0">
        <w:rPr>
          <w:sz w:val="28"/>
          <w:szCs w:val="28"/>
        </w:rPr>
        <w:t>CBQL</w:t>
      </w:r>
      <w:r w:rsidRPr="006F6CA0">
        <w:rPr>
          <w:sz w:val="28"/>
          <w:szCs w:val="28"/>
        </w:rPr>
        <w:t xml:space="preserve">, giáo viên nhằm tạo điều kiện cho các em học sinh tiếp tục được học tập theo phương châm “tạm dừng đến trường, không dừng học”, đồng thời, chủ động trong các tình huống dạy học ứng phó với dịch bệnh. </w:t>
      </w:r>
      <w:r w:rsidRPr="006F6CA0">
        <w:rPr>
          <w:sz w:val="28"/>
          <w:szCs w:val="28"/>
          <w:lang w:val="nl"/>
        </w:rPr>
        <w:t>Triển khai các lớp dạy trực tuyến qua phần mềm office 365 cho học sinh tỉnh Kon Tum đang lưu trú tại các tỉnh, thành phố khác.</w:t>
      </w:r>
      <w:r w:rsidR="00E668F3" w:rsidRPr="006F6CA0">
        <w:rPr>
          <w:sz w:val="28"/>
          <w:szCs w:val="28"/>
          <w:lang w:val="nl"/>
        </w:rPr>
        <w:t xml:space="preserve"> </w:t>
      </w:r>
    </w:p>
    <w:p w14:paraId="5F1CBFD7" w14:textId="54579539" w:rsidR="0081273C" w:rsidRPr="006F6CA0" w:rsidRDefault="00A64E5B" w:rsidP="00845498">
      <w:pPr>
        <w:spacing w:before="80" w:after="40" w:line="240" w:lineRule="auto"/>
        <w:ind w:left="-2" w:firstLineChars="0" w:firstLine="722"/>
        <w:jc w:val="both"/>
        <w:rPr>
          <w:sz w:val="28"/>
          <w:szCs w:val="28"/>
        </w:rPr>
      </w:pPr>
      <w:r w:rsidRPr="006F6CA0">
        <w:rPr>
          <w:sz w:val="28"/>
          <w:szCs w:val="28"/>
        </w:rPr>
        <w:t>-</w:t>
      </w:r>
      <w:r w:rsidR="0081273C" w:rsidRPr="006F6CA0">
        <w:rPr>
          <w:sz w:val="28"/>
          <w:szCs w:val="28"/>
        </w:rPr>
        <w:t xml:space="preserve"> T</w:t>
      </w:r>
      <w:r w:rsidRPr="006F6CA0">
        <w:rPr>
          <w:sz w:val="28"/>
          <w:szCs w:val="28"/>
        </w:rPr>
        <w:t xml:space="preserve">rước diễn biến phức tạp của tình hình bệnh dịch COVID-19 Sở GDĐT </w:t>
      </w:r>
      <w:r w:rsidR="0081273C" w:rsidRPr="006F6CA0">
        <w:rPr>
          <w:sz w:val="28"/>
          <w:szCs w:val="28"/>
        </w:rPr>
        <w:t xml:space="preserve">đã </w:t>
      </w:r>
      <w:r w:rsidRPr="006F6CA0">
        <w:rPr>
          <w:sz w:val="28"/>
          <w:szCs w:val="28"/>
        </w:rPr>
        <w:t xml:space="preserve">có </w:t>
      </w:r>
      <w:r w:rsidR="0081273C" w:rsidRPr="006F6CA0">
        <w:rPr>
          <w:sz w:val="28"/>
          <w:szCs w:val="28"/>
        </w:rPr>
        <w:t>các văn bản chỉ đạo triển khai dạy học phù hợp đối với các cấp học</w:t>
      </w:r>
      <w:r w:rsidR="0081273C" w:rsidRPr="006F6CA0">
        <w:rPr>
          <w:rStyle w:val="FootnoteReference"/>
          <w:sz w:val="28"/>
          <w:szCs w:val="28"/>
        </w:rPr>
        <w:footnoteReference w:id="42"/>
      </w:r>
      <w:r w:rsidR="0081273C" w:rsidRPr="006F6CA0">
        <w:rPr>
          <w:sz w:val="28"/>
          <w:szCs w:val="28"/>
        </w:rPr>
        <w:t xml:space="preserve">, theo đó các cơ sở GDĐT trên địa bàn Thành phố Kon Tum (kể cả các trung tâm ngoại ngữ, trung tâm giáo dục kỹ năng sống, các cơ sở dạy thêm học thêm ngoài công lập trên địa bàn tỉnh) </w:t>
      </w:r>
      <w:r w:rsidRPr="006F6CA0">
        <w:rPr>
          <w:sz w:val="28"/>
          <w:szCs w:val="28"/>
        </w:rPr>
        <w:t xml:space="preserve">tạm dừng dạy học tập trung trực tiếp, chuyển sang hình thức dạy học trực tuyến và các hình thức dạy học khác phù hợp từ ngày 25/10/2021 cho đến khi có thông báo mới. </w:t>
      </w:r>
      <w:r w:rsidR="0081273C" w:rsidRPr="006F6CA0">
        <w:rPr>
          <w:sz w:val="28"/>
          <w:szCs w:val="28"/>
        </w:rPr>
        <w:t>Đối với các trường Phổ thông Dân tộc nội trú, triển khai thực hiện một số quy định tạm thời trong công tác tổ chức dạy học tại Công văn số 1902/SGDĐT-VP ngày 24/10/2021 của Sở GDĐT; chú ý rà soát các điều kiện đảm bảo an toàn cho công tác tổ chức dạy và học tại đơn vị. Đối với các cơ sở giáo dục mầm non, giáo dục tiểu học trên địa bàn tỉnh, triển khai thực hiện các phương án dạy học trong điều kiện “Thích ứng an toàn, linh hoạt, kiểm soát hiệu quả dịch COVID-19” tại Công văn số 1918/SGDĐT-GDMNTH ngày 25/10/2021.</w:t>
      </w:r>
    </w:p>
    <w:p w14:paraId="272CADB1" w14:textId="1323FDCB" w:rsidR="007E7C5B" w:rsidRPr="006F6CA0" w:rsidRDefault="00110854" w:rsidP="00845498">
      <w:pPr>
        <w:widowControl w:val="0"/>
        <w:suppressAutoHyphens w:val="0"/>
        <w:spacing w:before="80" w:after="40" w:line="240" w:lineRule="auto"/>
        <w:ind w:leftChars="0" w:left="0" w:firstLineChars="0" w:firstLine="720"/>
        <w:jc w:val="both"/>
        <w:outlineLvl w:val="9"/>
        <w:rPr>
          <w:b/>
          <w:bCs/>
          <w:kern w:val="16"/>
          <w:position w:val="0"/>
          <w:sz w:val="28"/>
          <w:szCs w:val="28"/>
        </w:rPr>
      </w:pPr>
      <w:r w:rsidRPr="006F6CA0">
        <w:rPr>
          <w:b/>
          <w:bCs/>
          <w:kern w:val="16"/>
          <w:position w:val="0"/>
          <w:sz w:val="28"/>
          <w:szCs w:val="28"/>
          <w:lang w:val="pt-BR"/>
        </w:rPr>
        <w:t>4</w:t>
      </w:r>
      <w:r w:rsidR="007E7C5B" w:rsidRPr="006F6CA0">
        <w:rPr>
          <w:b/>
          <w:bCs/>
          <w:kern w:val="16"/>
          <w:position w:val="0"/>
          <w:sz w:val="28"/>
          <w:szCs w:val="28"/>
          <w:lang w:val="pt-BR"/>
        </w:rPr>
        <w:t>. Tiếp tục c</w:t>
      </w:r>
      <w:r w:rsidR="007E7C5B" w:rsidRPr="006F6CA0">
        <w:rPr>
          <w:b/>
          <w:position w:val="0"/>
          <w:sz w:val="28"/>
          <w:szCs w:val="28"/>
          <w:lang w:val="x-none" w:eastAsia="x-none"/>
        </w:rPr>
        <w:t xml:space="preserve">huẩn bị </w:t>
      </w:r>
      <w:r w:rsidR="00A70BBB" w:rsidRPr="006F6CA0">
        <w:rPr>
          <w:b/>
          <w:position w:val="0"/>
          <w:sz w:val="28"/>
          <w:szCs w:val="28"/>
          <w:lang w:eastAsia="x-none"/>
        </w:rPr>
        <w:t xml:space="preserve">tốt </w:t>
      </w:r>
      <w:r w:rsidR="007E7C5B" w:rsidRPr="006F6CA0">
        <w:rPr>
          <w:b/>
          <w:position w:val="0"/>
          <w:sz w:val="28"/>
          <w:szCs w:val="28"/>
          <w:lang w:val="x-none" w:eastAsia="x-none"/>
        </w:rPr>
        <w:t xml:space="preserve">các điều kiện </w:t>
      </w:r>
      <w:r w:rsidR="00D12236" w:rsidRPr="006F6CA0">
        <w:rPr>
          <w:b/>
          <w:position w:val="0"/>
          <w:sz w:val="28"/>
          <w:szCs w:val="28"/>
          <w:lang w:val="x-none" w:eastAsia="x-none"/>
        </w:rPr>
        <w:t xml:space="preserve">thực hiện </w:t>
      </w:r>
      <w:r w:rsidR="00D12236" w:rsidRPr="006F6CA0">
        <w:rPr>
          <w:b/>
          <w:position w:val="0"/>
          <w:sz w:val="28"/>
          <w:szCs w:val="28"/>
          <w:lang w:eastAsia="x-none"/>
        </w:rPr>
        <w:t>C</w:t>
      </w:r>
      <w:r w:rsidR="00D12236" w:rsidRPr="006F6CA0">
        <w:rPr>
          <w:b/>
          <w:position w:val="0"/>
          <w:sz w:val="28"/>
          <w:szCs w:val="28"/>
          <w:lang w:val="x-none" w:eastAsia="x-none"/>
        </w:rPr>
        <w:t>hương trình</w:t>
      </w:r>
      <w:r w:rsidR="00D12236" w:rsidRPr="006F6CA0">
        <w:rPr>
          <w:b/>
          <w:position w:val="0"/>
          <w:sz w:val="28"/>
          <w:szCs w:val="28"/>
          <w:lang w:eastAsia="x-none"/>
        </w:rPr>
        <w:t xml:space="preserve"> </w:t>
      </w:r>
      <w:r w:rsidR="00E92ED3" w:rsidRPr="006F6CA0">
        <w:rPr>
          <w:b/>
          <w:position w:val="0"/>
          <w:sz w:val="28"/>
          <w:szCs w:val="28"/>
          <w:lang w:eastAsia="x-none"/>
        </w:rPr>
        <w:t>g</w:t>
      </w:r>
      <w:r w:rsidR="00D12236" w:rsidRPr="006F6CA0">
        <w:rPr>
          <w:b/>
          <w:position w:val="0"/>
          <w:sz w:val="28"/>
          <w:szCs w:val="28"/>
          <w:lang w:eastAsia="x-none"/>
        </w:rPr>
        <w:t xml:space="preserve">iáo dục phổ thông </w:t>
      </w:r>
      <w:r w:rsidR="00FA18CB" w:rsidRPr="006F6CA0">
        <w:rPr>
          <w:b/>
          <w:position w:val="0"/>
          <w:sz w:val="28"/>
          <w:szCs w:val="28"/>
          <w:lang w:eastAsia="x-none"/>
        </w:rPr>
        <w:t xml:space="preserve">(GDPT) </w:t>
      </w:r>
      <w:r w:rsidR="00D12236" w:rsidRPr="006F6CA0">
        <w:rPr>
          <w:b/>
          <w:position w:val="0"/>
          <w:sz w:val="28"/>
          <w:szCs w:val="28"/>
          <w:lang w:eastAsia="x-none"/>
        </w:rPr>
        <w:t>2018</w:t>
      </w:r>
      <w:r w:rsidR="00E92ED3" w:rsidRPr="006F6CA0">
        <w:rPr>
          <w:b/>
          <w:position w:val="0"/>
          <w:sz w:val="28"/>
          <w:szCs w:val="28"/>
          <w:lang w:eastAsia="x-none"/>
        </w:rPr>
        <w:t xml:space="preserve"> </w:t>
      </w:r>
    </w:p>
    <w:p w14:paraId="44604A9A" w14:textId="5E8AFC12" w:rsidR="00D46190" w:rsidRPr="006F6CA0" w:rsidRDefault="00D46190" w:rsidP="00845498">
      <w:pPr>
        <w:spacing w:before="80" w:after="40" w:line="240" w:lineRule="auto"/>
        <w:ind w:left="-2" w:firstLineChars="0" w:firstLine="722"/>
        <w:jc w:val="both"/>
        <w:rPr>
          <w:sz w:val="28"/>
          <w:szCs w:val="28"/>
          <w:lang w:val="nl-NL"/>
        </w:rPr>
      </w:pPr>
      <w:r w:rsidRPr="006F6CA0">
        <w:rPr>
          <w:sz w:val="28"/>
          <w:szCs w:val="28"/>
          <w:lang w:val="nl-NL"/>
        </w:rPr>
        <w:t xml:space="preserve">- Tổ chức các lớp bồi dưỡng nâng cao năng lực lãnh đạo cho đội ngũ </w:t>
      </w:r>
      <w:r w:rsidR="00B465A7" w:rsidRPr="006F6CA0">
        <w:rPr>
          <w:sz w:val="28"/>
          <w:szCs w:val="28"/>
          <w:lang w:val="nl-NL"/>
        </w:rPr>
        <w:t>CBQL</w:t>
      </w:r>
      <w:r w:rsidRPr="006F6CA0">
        <w:rPr>
          <w:sz w:val="28"/>
          <w:szCs w:val="28"/>
          <w:lang w:val="nl-NL"/>
        </w:rPr>
        <w:t xml:space="preserve"> cơ sở giáo dục và các lớp bồi dưỡng cho đội ngũ giáo viên mầm non và phổ thông nhằm đáp ứng chuẩn chức danh nghề nghiệp giáo viên; </w:t>
      </w:r>
      <w:r w:rsidRPr="006F6CA0">
        <w:rPr>
          <w:sz w:val="28"/>
          <w:szCs w:val="28"/>
        </w:rPr>
        <w:t>đáp ứng yêu cầu thực hiện Chương trình GDPT 2018</w:t>
      </w:r>
      <w:r w:rsidRPr="006F6CA0">
        <w:rPr>
          <w:rStyle w:val="FootnoteReference"/>
          <w:position w:val="0"/>
          <w:sz w:val="28"/>
          <w:szCs w:val="28"/>
          <w:lang w:val="nl-NL"/>
        </w:rPr>
        <w:footnoteReference w:id="43"/>
      </w:r>
      <w:r w:rsidRPr="006F6CA0">
        <w:rPr>
          <w:position w:val="0"/>
          <w:sz w:val="28"/>
          <w:szCs w:val="28"/>
          <w:lang w:val="nl-NL"/>
        </w:rPr>
        <w:t>.</w:t>
      </w:r>
      <w:r w:rsidR="00BD76A7" w:rsidRPr="006F6CA0">
        <w:rPr>
          <w:sz w:val="28"/>
          <w:szCs w:val="28"/>
        </w:rPr>
        <w:t xml:space="preserve"> Giám sát, hỗ trợ chuyên môn về việc triển khai áp dụng chuyên đề vào việc tổ chức hoạt động giáo dục.</w:t>
      </w:r>
    </w:p>
    <w:p w14:paraId="66E95AE0" w14:textId="21ED3FCD" w:rsidR="007F6B29" w:rsidRPr="006F6CA0" w:rsidRDefault="00C6494E" w:rsidP="00845498">
      <w:pPr>
        <w:widowControl w:val="0"/>
        <w:spacing w:before="80" w:after="40" w:line="240" w:lineRule="auto"/>
        <w:ind w:leftChars="0" w:left="0" w:firstLineChars="0" w:firstLine="720"/>
        <w:jc w:val="both"/>
        <w:rPr>
          <w:sz w:val="28"/>
          <w:szCs w:val="28"/>
        </w:rPr>
      </w:pPr>
      <w:r w:rsidRPr="006F6CA0">
        <w:rPr>
          <w:rFonts w:eastAsia="Calibri"/>
          <w:sz w:val="28"/>
          <w:szCs w:val="28"/>
        </w:rPr>
        <w:t>- Triển khai bồi dưỡng các Mô đun thực hiện Chương trình GDPT 2018 đối với giáo dục tiểu học và giáo dục trung học</w:t>
      </w:r>
      <w:r w:rsidRPr="006F6CA0">
        <w:rPr>
          <w:rStyle w:val="FootnoteReference"/>
          <w:rFonts w:eastAsia="Calibri"/>
          <w:sz w:val="28"/>
          <w:szCs w:val="28"/>
        </w:rPr>
        <w:footnoteReference w:id="44"/>
      </w:r>
      <w:r w:rsidRPr="006F6CA0">
        <w:rPr>
          <w:rFonts w:eastAsia="Calibri"/>
          <w:sz w:val="28"/>
          <w:szCs w:val="28"/>
        </w:rPr>
        <w:t>.</w:t>
      </w:r>
      <w:r w:rsidR="007F6B29" w:rsidRPr="006F6CA0">
        <w:rPr>
          <w:sz w:val="28"/>
          <w:szCs w:val="28"/>
        </w:rPr>
        <w:t xml:space="preserve"> </w:t>
      </w:r>
      <w:r w:rsidR="001F4923" w:rsidRPr="006F6CA0">
        <w:rPr>
          <w:sz w:val="28"/>
          <w:szCs w:val="28"/>
          <w:lang w:val="pt-BR"/>
        </w:rPr>
        <w:t>Tập huấn tổ chức dạy học trực tuyến</w:t>
      </w:r>
      <w:r w:rsidR="00E668F3" w:rsidRPr="006F6CA0">
        <w:rPr>
          <w:sz w:val="28"/>
          <w:szCs w:val="28"/>
          <w:lang w:val="pt-BR"/>
        </w:rPr>
        <w:t xml:space="preserve"> </w:t>
      </w:r>
      <w:r w:rsidR="001F4923" w:rsidRPr="006F6CA0">
        <w:rPr>
          <w:sz w:val="28"/>
          <w:szCs w:val="28"/>
          <w:lang w:val="pt-BR"/>
        </w:rPr>
        <w:lastRenderedPageBreak/>
        <w:t>đối với cấp tiểu học, trung học</w:t>
      </w:r>
      <w:r w:rsidR="001F4923" w:rsidRPr="006F6CA0">
        <w:rPr>
          <w:rStyle w:val="FootnoteReference"/>
          <w:sz w:val="28"/>
          <w:szCs w:val="28"/>
          <w:lang w:val="pt-BR"/>
        </w:rPr>
        <w:footnoteReference w:id="45"/>
      </w:r>
      <w:r w:rsidR="001F4923" w:rsidRPr="006F6CA0">
        <w:rPr>
          <w:sz w:val="28"/>
          <w:szCs w:val="28"/>
          <w:lang w:val="pt-BR"/>
        </w:rPr>
        <w:t>; tiếp tục</w:t>
      </w:r>
      <w:r w:rsidR="004C2D6C" w:rsidRPr="006F6CA0">
        <w:rPr>
          <w:sz w:val="28"/>
          <w:szCs w:val="28"/>
          <w:lang w:val="pt-BR"/>
        </w:rPr>
        <w:t xml:space="preserve"> tập huấn sử dụng office 365 trong công tác giảng dạy và quản lý; t</w:t>
      </w:r>
      <w:r w:rsidR="007F6B29" w:rsidRPr="006F6CA0">
        <w:rPr>
          <w:sz w:val="28"/>
          <w:szCs w:val="28"/>
        </w:rPr>
        <w:t xml:space="preserve">ổ chức tập huấn trực tuyến hướng dẫn thiết lập hồ sơ quản lý trường mầm non, </w:t>
      </w:r>
      <w:r w:rsidR="007F6B29" w:rsidRPr="006F6CA0">
        <w:rPr>
          <w:sz w:val="28"/>
          <w:szCs w:val="28"/>
          <w:lang w:val="nl-NL"/>
        </w:rPr>
        <w:t>hướng dẫn thiết kế bài giảng chăm sóc giáo dục trẻ mầm non qua video</w:t>
      </w:r>
      <w:r w:rsidR="007F6B29" w:rsidRPr="006F6CA0">
        <w:rPr>
          <w:rStyle w:val="FootnoteReference"/>
          <w:sz w:val="28"/>
          <w:szCs w:val="28"/>
          <w:lang w:val="nl-NL"/>
        </w:rPr>
        <w:footnoteReference w:id="46"/>
      </w:r>
      <w:r w:rsidR="007F6B29" w:rsidRPr="006F6CA0">
        <w:rPr>
          <w:sz w:val="28"/>
          <w:szCs w:val="28"/>
        </w:rPr>
        <w:t xml:space="preserve">. Thực hành thu hoạch các câu chuyện thay đổi </w:t>
      </w:r>
      <w:r w:rsidR="001F4923" w:rsidRPr="006F6CA0">
        <w:rPr>
          <w:sz w:val="28"/>
          <w:szCs w:val="28"/>
        </w:rPr>
        <w:t xml:space="preserve">về quan sát trẻ theo quá trình. </w:t>
      </w:r>
      <w:r w:rsidR="007F6B29" w:rsidRPr="006F6CA0">
        <w:rPr>
          <w:sz w:val="28"/>
          <w:szCs w:val="28"/>
        </w:rPr>
        <w:t>Tổ chức hội thảo chia sẻ kinh nghiệm về quan sát trẻ trong các trường mầm non</w:t>
      </w:r>
      <w:r w:rsidR="007F6B29" w:rsidRPr="006F6CA0">
        <w:rPr>
          <w:rStyle w:val="FootnoteReference"/>
          <w:sz w:val="28"/>
          <w:szCs w:val="28"/>
        </w:rPr>
        <w:footnoteReference w:id="47"/>
      </w:r>
      <w:r w:rsidR="007F6B29" w:rsidRPr="006F6CA0">
        <w:rPr>
          <w:sz w:val="28"/>
          <w:szCs w:val="28"/>
        </w:rPr>
        <w:t>.</w:t>
      </w:r>
    </w:p>
    <w:p w14:paraId="2190929B" w14:textId="655E58DE" w:rsidR="00F3307D" w:rsidRPr="006F6CA0" w:rsidRDefault="001F4923"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lang w:val="nl-NL"/>
        </w:rPr>
        <w:t>- T</w:t>
      </w:r>
      <w:r w:rsidR="00F3307D" w:rsidRPr="006F6CA0">
        <w:rPr>
          <w:rFonts w:eastAsia="Calibri"/>
          <w:position w:val="0"/>
          <w:sz w:val="28"/>
          <w:szCs w:val="28"/>
        </w:rPr>
        <w:t xml:space="preserve">hông báo </w:t>
      </w:r>
      <w:r w:rsidR="00F3307D" w:rsidRPr="006F6CA0">
        <w:rPr>
          <w:rFonts w:eastAsia="Calibri"/>
          <w:position w:val="0"/>
          <w:sz w:val="28"/>
          <w:szCs w:val="28"/>
          <w:lang w:val="vi-VN"/>
        </w:rPr>
        <w:t>d</w:t>
      </w:r>
      <w:r w:rsidR="00F3307D" w:rsidRPr="006F6CA0">
        <w:rPr>
          <w:rFonts w:eastAsia="Calibri"/>
          <w:position w:val="0"/>
          <w:sz w:val="28"/>
          <w:szCs w:val="28"/>
        </w:rPr>
        <w:t xml:space="preserve">anh mục sách giáo khoa được </w:t>
      </w:r>
      <w:r w:rsidR="003D4957" w:rsidRPr="006F6CA0">
        <w:rPr>
          <w:rFonts w:eastAsia="Calibri"/>
          <w:position w:val="0"/>
          <w:sz w:val="28"/>
          <w:szCs w:val="28"/>
        </w:rPr>
        <w:t>UBND</w:t>
      </w:r>
      <w:r w:rsidR="00F3307D" w:rsidRPr="006F6CA0">
        <w:rPr>
          <w:rFonts w:eastAsia="Calibri"/>
          <w:position w:val="0"/>
          <w:sz w:val="28"/>
          <w:szCs w:val="28"/>
        </w:rPr>
        <w:t xml:space="preserve"> tỉnh phê duyệt</w:t>
      </w:r>
      <w:r w:rsidR="00F3307D" w:rsidRPr="006F6CA0">
        <w:rPr>
          <w:rFonts w:eastAsia="Calibri"/>
          <w:position w:val="0"/>
          <w:sz w:val="28"/>
          <w:szCs w:val="28"/>
          <w:lang w:val="vi-VN"/>
        </w:rPr>
        <w:t xml:space="preserve"> và hướng dẫn sử dụng sách giáo khoa lớp 2, lớp 6</w:t>
      </w:r>
      <w:r w:rsidR="00F3307D" w:rsidRPr="006F6CA0">
        <w:rPr>
          <w:rStyle w:val="FootnoteReference"/>
          <w:rFonts w:eastAsia="Calibri"/>
          <w:position w:val="0"/>
          <w:sz w:val="28"/>
          <w:szCs w:val="28"/>
          <w:lang w:val="vi-VN"/>
        </w:rPr>
        <w:footnoteReference w:id="48"/>
      </w:r>
      <w:r w:rsidR="00F3307D" w:rsidRPr="006F6CA0">
        <w:rPr>
          <w:rFonts w:eastAsia="Calibri"/>
          <w:position w:val="0"/>
          <w:sz w:val="28"/>
          <w:szCs w:val="28"/>
          <w:lang w:val="vi-VN"/>
        </w:rPr>
        <w:t xml:space="preserve">; </w:t>
      </w:r>
      <w:r w:rsidR="000D5CDB" w:rsidRPr="006F6CA0">
        <w:rPr>
          <w:rFonts w:eastAsia="Calibri"/>
          <w:position w:val="0"/>
          <w:sz w:val="28"/>
          <w:szCs w:val="28"/>
        </w:rPr>
        <w:t>h</w:t>
      </w:r>
      <w:r w:rsidR="00F3307D" w:rsidRPr="006F6CA0">
        <w:rPr>
          <w:rFonts w:eastAsia="Calibri"/>
          <w:position w:val="0"/>
          <w:sz w:val="28"/>
          <w:szCs w:val="28"/>
        </w:rPr>
        <w:t xml:space="preserve">ướng dẫn lựa chọn, sử dụng xuất bản ấn phẩm </w:t>
      </w:r>
      <w:r w:rsidR="00F3307D" w:rsidRPr="006F6CA0">
        <w:rPr>
          <w:rFonts w:eastAsia="Calibri"/>
          <w:position w:val="0"/>
          <w:sz w:val="28"/>
          <w:szCs w:val="28"/>
          <w:lang w:val="vi-VN"/>
        </w:rPr>
        <w:t>tham khảo trong cơ sở giáo dục phổ thông trên địa bàn tỉnh Kon Tum</w:t>
      </w:r>
      <w:r w:rsidR="00F3307D" w:rsidRPr="006F6CA0">
        <w:rPr>
          <w:rFonts w:eastAsia="Calibri"/>
          <w:position w:val="0"/>
          <w:sz w:val="28"/>
          <w:szCs w:val="28"/>
        </w:rPr>
        <w:t xml:space="preserve">; </w:t>
      </w:r>
      <w:r w:rsidR="000D5CDB" w:rsidRPr="006F6CA0">
        <w:rPr>
          <w:position w:val="0"/>
          <w:sz w:val="28"/>
          <w:szCs w:val="28"/>
        </w:rPr>
        <w:t>h</w:t>
      </w:r>
      <w:r w:rsidR="00F3307D" w:rsidRPr="006F6CA0">
        <w:rPr>
          <w:position w:val="0"/>
          <w:sz w:val="28"/>
          <w:szCs w:val="28"/>
        </w:rPr>
        <w:t>oàn thiện</w:t>
      </w:r>
      <w:r w:rsidR="006D06C8" w:rsidRPr="006F6CA0">
        <w:rPr>
          <w:position w:val="0"/>
          <w:sz w:val="28"/>
          <w:szCs w:val="28"/>
        </w:rPr>
        <w:t xml:space="preserve"> </w:t>
      </w:r>
      <w:r w:rsidR="00B31783" w:rsidRPr="006F6CA0">
        <w:rPr>
          <w:position w:val="0"/>
          <w:sz w:val="28"/>
          <w:szCs w:val="28"/>
        </w:rPr>
        <w:t>T</w:t>
      </w:r>
      <w:r w:rsidR="00F3307D" w:rsidRPr="006F6CA0">
        <w:rPr>
          <w:position w:val="0"/>
          <w:sz w:val="28"/>
          <w:szCs w:val="28"/>
        </w:rPr>
        <w:t xml:space="preserve">ài liệu </w:t>
      </w:r>
      <w:r w:rsidR="00B31783" w:rsidRPr="006F6CA0">
        <w:rPr>
          <w:position w:val="0"/>
          <w:sz w:val="28"/>
          <w:szCs w:val="28"/>
        </w:rPr>
        <w:t>G</w:t>
      </w:r>
      <w:r w:rsidR="00F3307D" w:rsidRPr="006F6CA0">
        <w:rPr>
          <w:position w:val="0"/>
          <w:sz w:val="28"/>
          <w:szCs w:val="28"/>
        </w:rPr>
        <w:t>iáo dục địa phương lớp 2</w:t>
      </w:r>
      <w:r w:rsidR="006D06C8" w:rsidRPr="006F6CA0">
        <w:rPr>
          <w:rStyle w:val="FootnoteReference"/>
          <w:position w:val="0"/>
          <w:sz w:val="28"/>
          <w:szCs w:val="28"/>
          <w:lang w:val="vi-VN"/>
        </w:rPr>
        <w:footnoteReference w:id="49"/>
      </w:r>
      <w:r w:rsidR="006D06C8" w:rsidRPr="006F6CA0">
        <w:rPr>
          <w:position w:val="0"/>
          <w:sz w:val="28"/>
          <w:szCs w:val="28"/>
        </w:rPr>
        <w:t xml:space="preserve">, tiếp tục </w:t>
      </w:r>
      <w:r w:rsidR="001C3295" w:rsidRPr="006F6CA0">
        <w:rPr>
          <w:position w:val="0"/>
          <w:sz w:val="28"/>
          <w:szCs w:val="28"/>
        </w:rPr>
        <w:t xml:space="preserve"> hoàn thiện </w:t>
      </w:r>
      <w:r w:rsidR="00F3307D" w:rsidRPr="006F6CA0">
        <w:rPr>
          <w:position w:val="0"/>
          <w:sz w:val="28"/>
          <w:szCs w:val="28"/>
          <w:lang w:val="vi-VN"/>
        </w:rPr>
        <w:t xml:space="preserve">Tài liệu </w:t>
      </w:r>
      <w:r w:rsidR="00F3307D" w:rsidRPr="006F6CA0">
        <w:rPr>
          <w:position w:val="0"/>
          <w:sz w:val="28"/>
          <w:szCs w:val="28"/>
        </w:rPr>
        <w:t>Giáo dục địa phương</w:t>
      </w:r>
      <w:r w:rsidR="00F3307D" w:rsidRPr="006F6CA0">
        <w:rPr>
          <w:position w:val="0"/>
          <w:sz w:val="28"/>
          <w:szCs w:val="28"/>
          <w:lang w:val="vi-VN"/>
        </w:rPr>
        <w:t xml:space="preserve"> lớp </w:t>
      </w:r>
      <w:r w:rsidR="006D06C8" w:rsidRPr="006F6CA0">
        <w:rPr>
          <w:position w:val="0"/>
          <w:sz w:val="28"/>
          <w:szCs w:val="28"/>
        </w:rPr>
        <w:t>6</w:t>
      </w:r>
      <w:r w:rsidR="00F3307D" w:rsidRPr="006F6CA0">
        <w:rPr>
          <w:position w:val="0"/>
          <w:sz w:val="28"/>
          <w:szCs w:val="28"/>
          <w:lang w:val="vi-VN"/>
        </w:rPr>
        <w:t xml:space="preserve"> và tham</w:t>
      </w:r>
      <w:r w:rsidR="00F3307D" w:rsidRPr="006F6CA0">
        <w:rPr>
          <w:position w:val="0"/>
          <w:sz w:val="28"/>
          <w:szCs w:val="28"/>
        </w:rPr>
        <w:t xml:space="preserve"> mưu</w:t>
      </w:r>
      <w:r w:rsidR="00F3307D" w:rsidRPr="006F6CA0">
        <w:rPr>
          <w:position w:val="0"/>
          <w:sz w:val="28"/>
          <w:szCs w:val="28"/>
          <w:lang w:val="vi-VN"/>
        </w:rPr>
        <w:t xml:space="preserve"> </w:t>
      </w:r>
      <w:r w:rsidR="00AD144A" w:rsidRPr="006F6CA0">
        <w:rPr>
          <w:position w:val="0"/>
          <w:sz w:val="28"/>
          <w:szCs w:val="28"/>
        </w:rPr>
        <w:t>UBND</w:t>
      </w:r>
      <w:r w:rsidR="00A70BBB" w:rsidRPr="006F6CA0">
        <w:rPr>
          <w:position w:val="0"/>
          <w:sz w:val="28"/>
          <w:szCs w:val="28"/>
          <w:lang w:val="vi-VN"/>
        </w:rPr>
        <w:t xml:space="preserve"> tỉnh đề nghị Bộ GD</w:t>
      </w:r>
      <w:r w:rsidR="00F3307D" w:rsidRPr="006F6CA0">
        <w:rPr>
          <w:position w:val="0"/>
          <w:sz w:val="28"/>
          <w:szCs w:val="28"/>
          <w:lang w:val="vi-VN"/>
        </w:rPr>
        <w:t>ĐT phê duyệt</w:t>
      </w:r>
      <w:r w:rsidR="00F3307D" w:rsidRPr="006F6CA0">
        <w:rPr>
          <w:rStyle w:val="FootnoteReference"/>
          <w:position w:val="0"/>
          <w:sz w:val="28"/>
          <w:szCs w:val="28"/>
          <w:lang w:val="vi-VN"/>
        </w:rPr>
        <w:footnoteReference w:id="50"/>
      </w:r>
      <w:r w:rsidR="00F3307D" w:rsidRPr="006F6CA0">
        <w:rPr>
          <w:position w:val="0"/>
          <w:sz w:val="28"/>
          <w:szCs w:val="28"/>
        </w:rPr>
        <w:t>. Tổng</w:t>
      </w:r>
      <w:r w:rsidR="00F3307D" w:rsidRPr="006F6CA0">
        <w:rPr>
          <w:position w:val="0"/>
          <w:sz w:val="28"/>
          <w:szCs w:val="28"/>
          <w:lang w:val="vi-VN"/>
        </w:rPr>
        <w:t xml:space="preserve"> kết việc triển </w:t>
      </w:r>
      <w:r w:rsidR="00C85C5D" w:rsidRPr="006F6CA0">
        <w:rPr>
          <w:position w:val="0"/>
          <w:sz w:val="28"/>
          <w:szCs w:val="28"/>
        </w:rPr>
        <w:t xml:space="preserve">khai </w:t>
      </w:r>
      <w:r w:rsidR="00F3307D" w:rsidRPr="006F6CA0">
        <w:rPr>
          <w:position w:val="0"/>
          <w:sz w:val="28"/>
          <w:szCs w:val="28"/>
          <w:lang w:val="vi-VN"/>
        </w:rPr>
        <w:t>thực hiện Chương trình, sách giáo khoa lớp 1</w:t>
      </w:r>
      <w:r w:rsidR="00F3307D" w:rsidRPr="006F6CA0">
        <w:rPr>
          <w:rStyle w:val="FootnoteReference"/>
          <w:position w:val="0"/>
          <w:sz w:val="28"/>
          <w:szCs w:val="28"/>
          <w:lang w:val="vi-VN"/>
        </w:rPr>
        <w:footnoteReference w:id="51"/>
      </w:r>
      <w:r w:rsidR="00C255B9" w:rsidRPr="006F6CA0">
        <w:rPr>
          <w:position w:val="0"/>
          <w:sz w:val="28"/>
          <w:szCs w:val="28"/>
        </w:rPr>
        <w:t>. T</w:t>
      </w:r>
      <w:r w:rsidR="00DA2A0B" w:rsidRPr="006F6CA0">
        <w:rPr>
          <w:position w:val="0"/>
          <w:sz w:val="28"/>
          <w:szCs w:val="28"/>
        </w:rPr>
        <w:t xml:space="preserve">riển khai các hoạt động tăng cường tiếng Việt cho học sinh tiểu học vùng </w:t>
      </w:r>
      <w:r w:rsidR="00156BC5" w:rsidRPr="006F6CA0">
        <w:rPr>
          <w:position w:val="0"/>
          <w:sz w:val="28"/>
          <w:szCs w:val="28"/>
        </w:rPr>
        <w:t>DTTS</w:t>
      </w:r>
      <w:r w:rsidR="00DA2A0B" w:rsidRPr="006F6CA0">
        <w:rPr>
          <w:position w:val="0"/>
          <w:sz w:val="28"/>
          <w:szCs w:val="28"/>
        </w:rPr>
        <w:t xml:space="preserve"> năm học 2020-2021</w:t>
      </w:r>
      <w:r w:rsidR="00DA2A0B" w:rsidRPr="006F6CA0">
        <w:rPr>
          <w:rStyle w:val="FootnoteReference"/>
          <w:position w:val="0"/>
          <w:sz w:val="28"/>
          <w:szCs w:val="28"/>
        </w:rPr>
        <w:footnoteReference w:id="52"/>
      </w:r>
      <w:r w:rsidR="00C255B9" w:rsidRPr="006F6CA0">
        <w:rPr>
          <w:position w:val="0"/>
          <w:sz w:val="28"/>
          <w:szCs w:val="28"/>
        </w:rPr>
        <w:t>.</w:t>
      </w:r>
    </w:p>
    <w:p w14:paraId="15D8FAB2" w14:textId="3EBFE939" w:rsidR="007E7C5B" w:rsidRPr="006F6CA0" w:rsidRDefault="00110854" w:rsidP="00845498">
      <w:pPr>
        <w:widowControl w:val="0"/>
        <w:suppressAutoHyphens w:val="0"/>
        <w:spacing w:before="80" w:after="40" w:line="240" w:lineRule="auto"/>
        <w:ind w:leftChars="0" w:left="0" w:firstLineChars="0" w:firstLine="720"/>
        <w:jc w:val="both"/>
        <w:outlineLvl w:val="9"/>
        <w:rPr>
          <w:b/>
          <w:spacing w:val="-2"/>
          <w:position w:val="0"/>
          <w:sz w:val="28"/>
          <w:szCs w:val="28"/>
        </w:rPr>
      </w:pPr>
      <w:r w:rsidRPr="006F6CA0">
        <w:rPr>
          <w:b/>
          <w:position w:val="0"/>
          <w:sz w:val="28"/>
          <w:szCs w:val="28"/>
        </w:rPr>
        <w:t>5</w:t>
      </w:r>
      <w:r w:rsidR="007E7C5B" w:rsidRPr="006F6CA0">
        <w:rPr>
          <w:position w:val="0"/>
          <w:sz w:val="28"/>
          <w:szCs w:val="28"/>
        </w:rPr>
        <w:t xml:space="preserve">. </w:t>
      </w:r>
      <w:r w:rsidR="007E7C5B" w:rsidRPr="006F6CA0">
        <w:rPr>
          <w:b/>
          <w:position w:val="0"/>
          <w:sz w:val="28"/>
          <w:szCs w:val="28"/>
        </w:rPr>
        <w:t xml:space="preserve">Nâng cao hiệu quả công tác quản lý tài chính và nguồn lực đầu tư </w:t>
      </w:r>
      <w:r w:rsidR="007E7C5B" w:rsidRPr="006F6CA0">
        <w:rPr>
          <w:b/>
          <w:spacing w:val="-2"/>
          <w:position w:val="0"/>
          <w:sz w:val="28"/>
          <w:szCs w:val="28"/>
        </w:rPr>
        <w:t>cho giáo dục; nghiêm túc thực hiện công tác báo cáo, thống kê theo quy định</w:t>
      </w:r>
    </w:p>
    <w:p w14:paraId="04A57918" w14:textId="1C3CC0CB" w:rsidR="00251443" w:rsidRPr="006F6CA0" w:rsidRDefault="007E7C5B"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t xml:space="preserve">- </w:t>
      </w:r>
      <w:r w:rsidRPr="006F6CA0">
        <w:rPr>
          <w:position w:val="0"/>
          <w:sz w:val="28"/>
          <w:szCs w:val="28"/>
          <w:lang w:val="vi-VN"/>
        </w:rPr>
        <w:t>Các đơn vị sử dụng nguồn kinh phí được giao có hiệu quả, tiết kiệm và phù hợp với tình hình thực tế tại đơn vị</w:t>
      </w:r>
      <w:r w:rsidR="00694CD0" w:rsidRPr="006F6CA0">
        <w:rPr>
          <w:position w:val="0"/>
          <w:sz w:val="28"/>
          <w:szCs w:val="28"/>
        </w:rPr>
        <w:t xml:space="preserve">. Huy động hiệu quả các nguồn lực đầu tư cho giáo dục, phát huy hiệu quả nguồn lực xã hội hóa nhằm bảo đảm điều kiện về cơ sở vật chất, thiết bị dạy học để thực hiện chương trình giáo dục mầm non và chương trình GDPT theo lộ trình đổi mới chương trình, sách giáo khoa, phù hợp lộ trình xây dựng nông thôn mới của tỉnh gắn với xây dựng trường đạt chuẩn quốc gia và nâng </w:t>
      </w:r>
      <w:r w:rsidR="00694CD0" w:rsidRPr="006F6CA0">
        <w:rPr>
          <w:position w:val="0"/>
          <w:sz w:val="28"/>
          <w:szCs w:val="28"/>
        </w:rPr>
        <w:lastRenderedPageBreak/>
        <w:t xml:space="preserve">cao chất lượng giáo dục đối với học sinh </w:t>
      </w:r>
      <w:r w:rsidR="00156BC5" w:rsidRPr="006F6CA0">
        <w:rPr>
          <w:position w:val="0"/>
          <w:sz w:val="28"/>
          <w:szCs w:val="28"/>
        </w:rPr>
        <w:t>DTTS</w:t>
      </w:r>
      <w:r w:rsidR="00694CD0" w:rsidRPr="006F6CA0">
        <w:rPr>
          <w:position w:val="0"/>
          <w:sz w:val="28"/>
          <w:szCs w:val="28"/>
        </w:rPr>
        <w:t xml:space="preserve"> đến năm 2025, định hướng đến năm 2030</w:t>
      </w:r>
      <w:r w:rsidR="009A714F" w:rsidRPr="006F6CA0">
        <w:rPr>
          <w:rStyle w:val="FootnoteReference"/>
          <w:position w:val="0"/>
          <w:sz w:val="28"/>
          <w:szCs w:val="28"/>
        </w:rPr>
        <w:footnoteReference w:id="53"/>
      </w:r>
      <w:r w:rsidR="00694CD0" w:rsidRPr="006F6CA0">
        <w:rPr>
          <w:position w:val="0"/>
          <w:sz w:val="28"/>
          <w:szCs w:val="28"/>
        </w:rPr>
        <w:t>.</w:t>
      </w:r>
      <w:r w:rsidR="00056E20" w:rsidRPr="006F6CA0">
        <w:rPr>
          <w:position w:val="0"/>
          <w:sz w:val="28"/>
          <w:szCs w:val="28"/>
        </w:rPr>
        <w:t xml:space="preserve"> </w:t>
      </w:r>
      <w:r w:rsidR="00251443" w:rsidRPr="006F6CA0">
        <w:rPr>
          <w:position w:val="0"/>
          <w:sz w:val="28"/>
          <w:szCs w:val="28"/>
        </w:rPr>
        <w:t>Trong 9 tháng đầu năm 2021, ngân sách tỉnh thực hiện đầu tư bổ sung cơ sở vật chất, trang thiết bị phục vụ dạy học cho các trường học trên địa bàn tỉnh, với tổng số kinh phí giải ngân là: 25.311 triệu đồng</w:t>
      </w:r>
      <w:r w:rsidR="00251443" w:rsidRPr="006F6CA0">
        <w:rPr>
          <w:rStyle w:val="FootnoteReference"/>
          <w:position w:val="0"/>
          <w:sz w:val="28"/>
          <w:szCs w:val="28"/>
        </w:rPr>
        <w:footnoteReference w:id="54"/>
      </w:r>
      <w:r w:rsidR="00251443" w:rsidRPr="006F6CA0">
        <w:rPr>
          <w:position w:val="0"/>
          <w:sz w:val="28"/>
          <w:szCs w:val="28"/>
        </w:rPr>
        <w:t>.</w:t>
      </w:r>
    </w:p>
    <w:p w14:paraId="23D0E778" w14:textId="5B233727" w:rsidR="003425F0" w:rsidRPr="006F6CA0" w:rsidRDefault="00CF30FD" w:rsidP="00845498">
      <w:pPr>
        <w:widowControl w:val="0"/>
        <w:suppressAutoHyphens w:val="0"/>
        <w:spacing w:before="80" w:after="40" w:line="240" w:lineRule="auto"/>
        <w:ind w:leftChars="0" w:left="0" w:firstLineChars="0" w:firstLine="720"/>
        <w:jc w:val="both"/>
        <w:outlineLvl w:val="9"/>
        <w:rPr>
          <w:sz w:val="28"/>
          <w:szCs w:val="28"/>
        </w:rPr>
      </w:pPr>
      <w:r w:rsidRPr="006F6CA0">
        <w:rPr>
          <w:position w:val="0"/>
          <w:sz w:val="28"/>
          <w:szCs w:val="28"/>
        </w:rPr>
        <w:t xml:space="preserve">- </w:t>
      </w:r>
      <w:r w:rsidR="000827CF" w:rsidRPr="006F6CA0">
        <w:rPr>
          <w:position w:val="0"/>
          <w:sz w:val="28"/>
          <w:szCs w:val="28"/>
        </w:rPr>
        <w:t xml:space="preserve">Kiểm tra, rà soát công tác </w:t>
      </w:r>
      <w:r w:rsidR="007E7C5B" w:rsidRPr="006F6CA0">
        <w:rPr>
          <w:position w:val="0"/>
          <w:sz w:val="28"/>
          <w:szCs w:val="28"/>
        </w:rPr>
        <w:t>đảm bảo vệ sinh, nước sạch trường học;</w:t>
      </w:r>
      <w:r w:rsidR="009B2089" w:rsidRPr="006F6CA0">
        <w:t xml:space="preserve"> </w:t>
      </w:r>
      <w:r w:rsidR="009B2089" w:rsidRPr="006F6CA0">
        <w:rPr>
          <w:position w:val="0"/>
          <w:sz w:val="28"/>
          <w:szCs w:val="28"/>
        </w:rPr>
        <w:t>xây dựng dự toán kinh phí thực hiện Chương trình Mở rộng quy mô vệ sinh và nước sạch nông thôn dựa trên kết quả năm 2022</w:t>
      </w:r>
      <w:r w:rsidR="009B2089" w:rsidRPr="006F6CA0">
        <w:rPr>
          <w:rStyle w:val="FootnoteReference"/>
          <w:position w:val="0"/>
          <w:sz w:val="28"/>
          <w:szCs w:val="28"/>
        </w:rPr>
        <w:footnoteReference w:id="55"/>
      </w:r>
      <w:r w:rsidR="009B2089" w:rsidRPr="006F6CA0">
        <w:rPr>
          <w:position w:val="0"/>
          <w:sz w:val="28"/>
          <w:szCs w:val="28"/>
        </w:rPr>
        <w:t>;</w:t>
      </w:r>
      <w:r w:rsidR="007E7C5B" w:rsidRPr="006F6CA0">
        <w:rPr>
          <w:position w:val="0"/>
          <w:sz w:val="28"/>
          <w:szCs w:val="28"/>
        </w:rPr>
        <w:t xml:space="preserve"> kiểm tra </w:t>
      </w:r>
      <w:r w:rsidR="009B2089" w:rsidRPr="006F6CA0">
        <w:rPr>
          <w:position w:val="0"/>
          <w:sz w:val="28"/>
          <w:szCs w:val="28"/>
        </w:rPr>
        <w:t>việc quản lý và vận hành sử dụng các bể bơi trong trường học được đầu tư từ nguồn ngân sách nhà nước</w:t>
      </w:r>
      <w:r w:rsidR="009B2089" w:rsidRPr="006F6CA0">
        <w:rPr>
          <w:rStyle w:val="FootnoteReference"/>
          <w:position w:val="0"/>
          <w:sz w:val="28"/>
          <w:szCs w:val="28"/>
        </w:rPr>
        <w:footnoteReference w:id="56"/>
      </w:r>
      <w:r w:rsidR="003425F0" w:rsidRPr="006F6CA0">
        <w:rPr>
          <w:position w:val="0"/>
          <w:sz w:val="28"/>
          <w:szCs w:val="28"/>
        </w:rPr>
        <w:t>; k</w:t>
      </w:r>
      <w:r w:rsidR="000B24CD" w:rsidRPr="006F6CA0">
        <w:rPr>
          <w:sz w:val="28"/>
          <w:szCs w:val="28"/>
        </w:rPr>
        <w:t>iểm tra việc quản lý, sử dụng tài sản công tại các đơn vị trực thuộc</w:t>
      </w:r>
      <w:r w:rsidR="00B25FB9" w:rsidRPr="006F6CA0">
        <w:rPr>
          <w:rStyle w:val="FootnoteReference"/>
          <w:sz w:val="28"/>
          <w:szCs w:val="28"/>
        </w:rPr>
        <w:footnoteReference w:id="57"/>
      </w:r>
      <w:r w:rsidR="003425F0" w:rsidRPr="006F6CA0">
        <w:rPr>
          <w:sz w:val="28"/>
          <w:szCs w:val="28"/>
        </w:rPr>
        <w:t>.</w:t>
      </w:r>
    </w:p>
    <w:p w14:paraId="5C0ACA4B" w14:textId="7BBA98B8" w:rsidR="000B24CD" w:rsidRPr="006F6CA0" w:rsidRDefault="003425F0" w:rsidP="00845498">
      <w:pPr>
        <w:widowControl w:val="0"/>
        <w:suppressAutoHyphens w:val="0"/>
        <w:spacing w:before="80" w:after="40" w:line="240" w:lineRule="auto"/>
        <w:ind w:leftChars="0" w:left="0" w:firstLineChars="0" w:firstLine="720"/>
        <w:jc w:val="both"/>
        <w:outlineLvl w:val="9"/>
        <w:rPr>
          <w:sz w:val="28"/>
          <w:szCs w:val="28"/>
        </w:rPr>
      </w:pPr>
      <w:r w:rsidRPr="006F6CA0">
        <w:rPr>
          <w:sz w:val="28"/>
          <w:szCs w:val="28"/>
        </w:rPr>
        <w:t>- T</w:t>
      </w:r>
      <w:r w:rsidR="000B24CD" w:rsidRPr="006F6CA0">
        <w:rPr>
          <w:sz w:val="28"/>
          <w:szCs w:val="28"/>
        </w:rPr>
        <w:t xml:space="preserve">ham mưu triển khai thực hiện Chương trình mục tiêu giáo dục vùng núi, vùng </w:t>
      </w:r>
      <w:r w:rsidR="00156BC5" w:rsidRPr="006F6CA0">
        <w:rPr>
          <w:sz w:val="28"/>
          <w:szCs w:val="28"/>
        </w:rPr>
        <w:t>DTTS</w:t>
      </w:r>
      <w:r w:rsidR="000B24CD" w:rsidRPr="006F6CA0">
        <w:rPr>
          <w:sz w:val="28"/>
          <w:szCs w:val="28"/>
        </w:rPr>
        <w:t>, vùng khó khăn giai đoạn 2016- 2020, năm 2021</w:t>
      </w:r>
      <w:r w:rsidR="000B24CD" w:rsidRPr="006F6CA0">
        <w:rPr>
          <w:rStyle w:val="FootnoteReference"/>
          <w:sz w:val="28"/>
          <w:szCs w:val="28"/>
        </w:rPr>
        <w:footnoteReference w:id="58"/>
      </w:r>
      <w:r w:rsidR="000B24CD" w:rsidRPr="006F6CA0">
        <w:rPr>
          <w:sz w:val="28"/>
          <w:szCs w:val="28"/>
        </w:rPr>
        <w:t>.</w:t>
      </w:r>
    </w:p>
    <w:p w14:paraId="103907AE" w14:textId="1A159B06" w:rsidR="007E6F6E" w:rsidRPr="006F6CA0" w:rsidRDefault="007E6F6E"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t>- Thực hiện việc thống kê số liệu và báo cáo cuối năm học 2020-2021 đầy đủ, chính xác</w:t>
      </w:r>
      <w:r w:rsidR="00A8589D" w:rsidRPr="006F6CA0">
        <w:rPr>
          <w:position w:val="0"/>
          <w:sz w:val="28"/>
          <w:szCs w:val="28"/>
        </w:rPr>
        <w:t xml:space="preserve"> và đảm bảo thời gian quy định</w:t>
      </w:r>
      <w:r w:rsidR="00404E5E" w:rsidRPr="006F6CA0">
        <w:rPr>
          <w:rStyle w:val="FootnoteReference"/>
          <w:position w:val="0"/>
          <w:sz w:val="28"/>
          <w:szCs w:val="28"/>
        </w:rPr>
        <w:footnoteReference w:id="59"/>
      </w:r>
      <w:r w:rsidR="00A8589D" w:rsidRPr="006F6CA0">
        <w:rPr>
          <w:position w:val="0"/>
          <w:sz w:val="28"/>
          <w:szCs w:val="28"/>
        </w:rPr>
        <w:t>.</w:t>
      </w:r>
    </w:p>
    <w:p w14:paraId="327FF78C" w14:textId="4522665C" w:rsidR="00A8589D" w:rsidRPr="006F6CA0" w:rsidRDefault="00A8589D" w:rsidP="00845498">
      <w:pPr>
        <w:widowControl w:val="0"/>
        <w:suppressAutoHyphens w:val="0"/>
        <w:spacing w:before="80" w:after="40" w:line="240" w:lineRule="auto"/>
        <w:ind w:leftChars="0" w:left="0" w:firstLineChars="0" w:firstLine="720"/>
        <w:jc w:val="both"/>
        <w:outlineLvl w:val="9"/>
        <w:rPr>
          <w:b/>
          <w:position w:val="0"/>
          <w:sz w:val="28"/>
          <w:szCs w:val="28"/>
        </w:rPr>
      </w:pPr>
      <w:r w:rsidRPr="006F6CA0">
        <w:rPr>
          <w:b/>
          <w:position w:val="0"/>
          <w:sz w:val="28"/>
          <w:szCs w:val="28"/>
        </w:rPr>
        <w:t>6. Công tác khác</w:t>
      </w:r>
    </w:p>
    <w:p w14:paraId="101EA091" w14:textId="4F880F66" w:rsidR="00A8589D" w:rsidRPr="006F6CA0" w:rsidRDefault="00A8589D" w:rsidP="00845498">
      <w:pPr>
        <w:widowControl w:val="0"/>
        <w:spacing w:before="80" w:after="40" w:line="240" w:lineRule="auto"/>
        <w:ind w:left="-2" w:firstLineChars="0" w:firstLine="722"/>
        <w:jc w:val="both"/>
        <w:rPr>
          <w:sz w:val="28"/>
          <w:szCs w:val="28"/>
        </w:rPr>
      </w:pPr>
      <w:r w:rsidRPr="006F6CA0">
        <w:rPr>
          <w:sz w:val="28"/>
          <w:szCs w:val="28"/>
        </w:rPr>
        <w:t xml:space="preserve">- </w:t>
      </w:r>
      <w:r w:rsidR="009E628E" w:rsidRPr="006F6CA0">
        <w:rPr>
          <w:sz w:val="28"/>
          <w:szCs w:val="28"/>
        </w:rPr>
        <w:t>Phối hợp</w:t>
      </w:r>
      <w:r w:rsidR="000B24CD" w:rsidRPr="006F6CA0">
        <w:rPr>
          <w:sz w:val="28"/>
          <w:szCs w:val="28"/>
        </w:rPr>
        <w:t xml:space="preserve"> với</w:t>
      </w:r>
      <w:r w:rsidR="009E628E" w:rsidRPr="006F6CA0">
        <w:rPr>
          <w:sz w:val="28"/>
          <w:szCs w:val="28"/>
        </w:rPr>
        <w:t xml:space="preserve"> Trường Cao đẳng Cộng đồng Kon Tum t</w:t>
      </w:r>
      <w:r w:rsidRPr="006F6CA0">
        <w:rPr>
          <w:sz w:val="28"/>
          <w:szCs w:val="28"/>
        </w:rPr>
        <w:t xml:space="preserve">ổ chức kiểm tra cấp chứng chỉ tiếng </w:t>
      </w:r>
      <w:r w:rsidR="00156BC5" w:rsidRPr="006F6CA0">
        <w:rPr>
          <w:sz w:val="28"/>
          <w:szCs w:val="28"/>
        </w:rPr>
        <w:t>DTTS</w:t>
      </w:r>
      <w:r w:rsidRPr="006F6CA0">
        <w:rPr>
          <w:sz w:val="28"/>
          <w:szCs w:val="28"/>
        </w:rPr>
        <w:t xml:space="preserve"> (tiếng Bahnar)</w:t>
      </w:r>
      <w:r w:rsidR="009E628E" w:rsidRPr="006F6CA0">
        <w:rPr>
          <w:rStyle w:val="FootnoteReference"/>
          <w:sz w:val="28"/>
          <w:szCs w:val="28"/>
        </w:rPr>
        <w:footnoteReference w:id="60"/>
      </w:r>
      <w:r w:rsidRPr="006F6CA0">
        <w:rPr>
          <w:sz w:val="28"/>
          <w:szCs w:val="28"/>
        </w:rPr>
        <w:t>.</w:t>
      </w:r>
    </w:p>
    <w:p w14:paraId="0AC72FBE" w14:textId="77777777" w:rsidR="0098064F" w:rsidRPr="006F6CA0" w:rsidRDefault="0098064F"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t>- Phối hợp với Sở Y tế theo dõi, kiểm tra chặt chẽ việc triển khai Chương trình Sữa học đường tại các đơn vị, địa phương</w:t>
      </w:r>
      <w:r w:rsidRPr="006F6CA0">
        <w:rPr>
          <w:rStyle w:val="FootnoteReference"/>
          <w:position w:val="0"/>
          <w:sz w:val="28"/>
          <w:szCs w:val="28"/>
        </w:rPr>
        <w:footnoteReference w:id="61"/>
      </w:r>
      <w:r w:rsidRPr="006F6CA0">
        <w:rPr>
          <w:position w:val="0"/>
          <w:sz w:val="28"/>
          <w:szCs w:val="28"/>
        </w:rPr>
        <w:t>.</w:t>
      </w:r>
    </w:p>
    <w:p w14:paraId="3AAC7873" w14:textId="1DD600E0" w:rsidR="00A8589D" w:rsidRPr="006F6CA0" w:rsidRDefault="00A8589D" w:rsidP="00845498">
      <w:pPr>
        <w:widowControl w:val="0"/>
        <w:spacing w:before="80" w:after="40" w:line="240" w:lineRule="auto"/>
        <w:ind w:left="-2" w:firstLineChars="0" w:firstLine="722"/>
        <w:jc w:val="both"/>
        <w:rPr>
          <w:sz w:val="28"/>
          <w:szCs w:val="28"/>
        </w:rPr>
      </w:pPr>
      <w:r w:rsidRPr="006F6CA0">
        <w:rPr>
          <w:sz w:val="28"/>
          <w:szCs w:val="28"/>
        </w:rPr>
        <w:t>- Xác minh văn bằng, cấp phát bản sao</w:t>
      </w:r>
      <w:r w:rsidRPr="006F6CA0">
        <w:t xml:space="preserve"> </w:t>
      </w:r>
      <w:r w:rsidRPr="006F6CA0">
        <w:rPr>
          <w:sz w:val="28"/>
          <w:szCs w:val="28"/>
        </w:rPr>
        <w:t>bằng tốt nghiệp và giải quyết hồ sơ chuyển trường cho công dân đúng quy định.</w:t>
      </w:r>
    </w:p>
    <w:p w14:paraId="1EB2D043" w14:textId="77777777" w:rsidR="00404A5D" w:rsidRPr="006F6CA0" w:rsidRDefault="00404A5D" w:rsidP="00845498">
      <w:pPr>
        <w:widowControl w:val="0"/>
        <w:spacing w:before="80" w:after="40" w:line="240" w:lineRule="auto"/>
        <w:ind w:left="-2" w:firstLineChars="0" w:firstLine="722"/>
        <w:jc w:val="both"/>
        <w:rPr>
          <w:sz w:val="28"/>
          <w:szCs w:val="28"/>
        </w:rPr>
      </w:pPr>
      <w:r w:rsidRPr="006F6CA0">
        <w:rPr>
          <w:sz w:val="28"/>
          <w:szCs w:val="28"/>
        </w:rPr>
        <w:t>- Tham mưu UBND tỉnh các nhiệm vụ:</w:t>
      </w:r>
    </w:p>
    <w:p w14:paraId="4CEC6B7D" w14:textId="77777777" w:rsidR="00404A5D" w:rsidRPr="006F6CA0" w:rsidRDefault="00404A5D" w:rsidP="00845498">
      <w:pPr>
        <w:widowControl w:val="0"/>
        <w:spacing w:before="80" w:after="40" w:line="240" w:lineRule="auto"/>
        <w:ind w:left="-2" w:firstLineChars="0" w:firstLine="722"/>
        <w:jc w:val="both"/>
        <w:rPr>
          <w:sz w:val="28"/>
          <w:szCs w:val="28"/>
        </w:rPr>
      </w:pPr>
      <w:r w:rsidRPr="006F6CA0">
        <w:rPr>
          <w:sz w:val="28"/>
          <w:szCs w:val="28"/>
        </w:rPr>
        <w:t xml:space="preserve">+ Xây dựng Kế hoạch tiếp nhận và cấp phát, sử dụng gạo hỗ trợ học sinh 02 </w:t>
      </w:r>
      <w:r w:rsidRPr="006F6CA0">
        <w:rPr>
          <w:sz w:val="28"/>
          <w:szCs w:val="28"/>
        </w:rPr>
        <w:lastRenderedPageBreak/>
        <w:t>tháng đầu năm học 2021-2022 theo Nghị định số 116/2016/NĐ-CP ngày 18/7/2016 của Chính phủ</w:t>
      </w:r>
      <w:r w:rsidRPr="006F6CA0">
        <w:rPr>
          <w:sz w:val="28"/>
          <w:szCs w:val="28"/>
          <w:vertAlign w:val="superscript"/>
        </w:rPr>
        <w:footnoteReference w:id="62"/>
      </w:r>
      <w:r w:rsidRPr="006F6CA0">
        <w:rPr>
          <w:sz w:val="28"/>
          <w:szCs w:val="28"/>
        </w:rPr>
        <w:t>.</w:t>
      </w:r>
    </w:p>
    <w:p w14:paraId="24E46963" w14:textId="77777777" w:rsidR="00404A5D" w:rsidRPr="006F6CA0" w:rsidRDefault="00404A5D" w:rsidP="00845498">
      <w:pPr>
        <w:widowControl w:val="0"/>
        <w:spacing w:before="80" w:after="40" w:line="240" w:lineRule="auto"/>
        <w:ind w:left="-2" w:firstLineChars="0" w:firstLine="722"/>
        <w:jc w:val="both"/>
        <w:rPr>
          <w:sz w:val="28"/>
          <w:shd w:val="clear" w:color="auto" w:fill="FFFFFF"/>
        </w:rPr>
      </w:pPr>
      <w:r w:rsidRPr="006F6CA0">
        <w:rPr>
          <w:sz w:val="28"/>
          <w:szCs w:val="28"/>
        </w:rPr>
        <w:t>+ Kế hoạch triển khai thực hiện Đề án “Xây dựng xã hội học tập giai đoạn 2021-2030” và thành lập Ban Chỉ đạo xây dựng xã hội học tập giai đoạn 2021-2030 của tỉnh</w:t>
      </w:r>
      <w:r w:rsidRPr="006F6CA0">
        <w:rPr>
          <w:sz w:val="28"/>
          <w:szCs w:val="28"/>
          <w:vertAlign w:val="superscript"/>
        </w:rPr>
        <w:footnoteReference w:id="63"/>
      </w:r>
      <w:r w:rsidRPr="006F6CA0">
        <w:rPr>
          <w:sz w:val="28"/>
          <w:szCs w:val="28"/>
        </w:rPr>
        <w:t xml:space="preserve">; </w:t>
      </w:r>
      <w:r w:rsidRPr="006F6CA0">
        <w:rPr>
          <w:sz w:val="28"/>
          <w:szCs w:val="28"/>
          <w:shd w:val="clear" w:color="auto" w:fill="FFFFFF"/>
        </w:rPr>
        <w:t>triển khai thực hiện Nghị định số 77/2021/NĐ-CP ngày 01/8/2021 của Chính phủ quy định chế độ phụ cấp thâm niên nhà giáo</w:t>
      </w:r>
      <w:r w:rsidRPr="006F6CA0">
        <w:rPr>
          <w:sz w:val="28"/>
          <w:szCs w:val="28"/>
          <w:shd w:val="clear" w:color="auto" w:fill="FFFFFF"/>
          <w:vertAlign w:val="superscript"/>
        </w:rPr>
        <w:footnoteReference w:id="64"/>
      </w:r>
      <w:r w:rsidRPr="006F6CA0">
        <w:rPr>
          <w:sz w:val="28"/>
          <w:szCs w:val="28"/>
          <w:shd w:val="clear" w:color="auto" w:fill="FFFFFF"/>
        </w:rPr>
        <w:t>.</w:t>
      </w:r>
    </w:p>
    <w:p w14:paraId="69ABBFAC" w14:textId="77777777" w:rsidR="00404A5D" w:rsidRPr="006F6CA0" w:rsidRDefault="00404A5D" w:rsidP="00845498">
      <w:pPr>
        <w:widowControl w:val="0"/>
        <w:spacing w:before="80" w:after="40" w:line="240" w:lineRule="auto"/>
        <w:ind w:left="-2" w:firstLineChars="0" w:firstLine="722"/>
        <w:jc w:val="both"/>
        <w:rPr>
          <w:bCs/>
          <w:sz w:val="28"/>
          <w:lang w:val="af-ZA" w:eastAsia="ja-JP"/>
        </w:rPr>
      </w:pPr>
      <w:r w:rsidRPr="006F6CA0">
        <w:rPr>
          <w:sz w:val="28"/>
          <w:szCs w:val="28"/>
          <w:shd w:val="clear" w:color="auto" w:fill="FFFFFF"/>
        </w:rPr>
        <w:t>+ D</w:t>
      </w:r>
      <w:r w:rsidRPr="006F6CA0">
        <w:rPr>
          <w:sz w:val="28"/>
          <w:szCs w:val="28"/>
          <w:lang w:val="af-ZA" w:eastAsia="ja-JP"/>
        </w:rPr>
        <w:t>ự thảo Quyết định Quy định chức năng, nhiệm vụ, quyền hạn và cơ cấu tổ chức của Sở GDĐT theo Thông tư số 12/2020/TT-BGDĐT ngày 22/5/2020 của Bộ GDĐT</w:t>
      </w:r>
      <w:r w:rsidRPr="006F6CA0">
        <w:rPr>
          <w:sz w:val="28"/>
          <w:szCs w:val="28"/>
          <w:vertAlign w:val="superscript"/>
          <w:lang w:val="af-ZA" w:eastAsia="ja-JP"/>
        </w:rPr>
        <w:footnoteReference w:id="65"/>
      </w:r>
      <w:r w:rsidRPr="006F6CA0">
        <w:rPr>
          <w:sz w:val="28"/>
          <w:szCs w:val="28"/>
          <w:lang w:val="af-ZA" w:eastAsia="ja-JP"/>
        </w:rPr>
        <w:t>.</w:t>
      </w:r>
    </w:p>
    <w:p w14:paraId="7CE518F9" w14:textId="77777777" w:rsidR="00404A5D" w:rsidRPr="006F6CA0" w:rsidRDefault="00404A5D" w:rsidP="00845498">
      <w:pPr>
        <w:widowControl w:val="0"/>
        <w:spacing w:before="80" w:after="40" w:line="240" w:lineRule="auto"/>
        <w:ind w:left="-2" w:firstLineChars="0" w:firstLine="722"/>
        <w:jc w:val="both"/>
        <w:rPr>
          <w:sz w:val="28"/>
          <w:szCs w:val="28"/>
        </w:rPr>
      </w:pPr>
      <w:r w:rsidRPr="006F6CA0">
        <w:rPr>
          <w:sz w:val="28"/>
          <w:szCs w:val="28"/>
          <w:lang w:val="af-ZA" w:eastAsia="ja-JP"/>
        </w:rPr>
        <w:t>+ T</w:t>
      </w:r>
      <w:r w:rsidRPr="006F6CA0">
        <w:rPr>
          <w:sz w:val="28"/>
          <w:szCs w:val="28"/>
        </w:rPr>
        <w:t>hực hiện tinh giản biên chế đợt 1 năm 2022</w:t>
      </w:r>
      <w:r w:rsidRPr="006F6CA0">
        <w:rPr>
          <w:sz w:val="28"/>
          <w:szCs w:val="28"/>
          <w:vertAlign w:val="superscript"/>
        </w:rPr>
        <w:footnoteReference w:id="66"/>
      </w:r>
      <w:r w:rsidRPr="006F6CA0">
        <w:rPr>
          <w:sz w:val="28"/>
          <w:szCs w:val="28"/>
        </w:rPr>
        <w:t>.</w:t>
      </w:r>
    </w:p>
    <w:p w14:paraId="7BFC1372" w14:textId="5A5E8B3D" w:rsidR="00404A5D" w:rsidRPr="006F6CA0" w:rsidRDefault="00404A5D" w:rsidP="00845498">
      <w:pPr>
        <w:widowControl w:val="0"/>
        <w:spacing w:before="80" w:after="40" w:line="240" w:lineRule="auto"/>
        <w:ind w:left="-2" w:firstLineChars="0" w:firstLine="722"/>
        <w:jc w:val="both"/>
        <w:rPr>
          <w:sz w:val="28"/>
          <w:szCs w:val="28"/>
        </w:rPr>
      </w:pPr>
      <w:r w:rsidRPr="006F6CA0">
        <w:rPr>
          <w:sz w:val="28"/>
          <w:szCs w:val="28"/>
        </w:rPr>
        <w:t>+ Kiện toàn Ban biên soạn, Hội đồng thẩm định Tài liệu Giáo dục địa phương tỉnh Kon Tum cấp tiểu học</w:t>
      </w:r>
      <w:r w:rsidRPr="006F6CA0">
        <w:rPr>
          <w:rStyle w:val="FootnoteReference"/>
          <w:sz w:val="28"/>
          <w:szCs w:val="28"/>
        </w:rPr>
        <w:footnoteReference w:id="67"/>
      </w:r>
      <w:r w:rsidRPr="006F6CA0">
        <w:rPr>
          <w:sz w:val="28"/>
          <w:szCs w:val="28"/>
        </w:rPr>
        <w:t>.</w:t>
      </w:r>
    </w:p>
    <w:p w14:paraId="0C84003B" w14:textId="2D75594B" w:rsidR="008159F3" w:rsidRPr="006F6CA0" w:rsidRDefault="00056E20" w:rsidP="00845498">
      <w:pPr>
        <w:widowControl w:val="0"/>
        <w:spacing w:before="80" w:after="40" w:line="240" w:lineRule="auto"/>
        <w:ind w:left="-2" w:firstLineChars="0" w:firstLine="722"/>
        <w:jc w:val="both"/>
        <w:rPr>
          <w:sz w:val="28"/>
          <w:szCs w:val="28"/>
        </w:rPr>
      </w:pPr>
      <w:r w:rsidRPr="006F6CA0">
        <w:rPr>
          <w:sz w:val="28"/>
          <w:szCs w:val="28"/>
        </w:rPr>
        <w:t>- Công tác kiểm tra</w:t>
      </w:r>
      <w:r w:rsidR="00845498" w:rsidRPr="006F6CA0">
        <w:rPr>
          <w:sz w:val="28"/>
          <w:szCs w:val="28"/>
        </w:rPr>
        <w:t>,</w:t>
      </w:r>
      <w:r w:rsidRPr="006F6CA0">
        <w:rPr>
          <w:sz w:val="28"/>
          <w:szCs w:val="28"/>
        </w:rPr>
        <w:t xml:space="preserve"> thanh tra:</w:t>
      </w:r>
      <w:r w:rsidR="00E02DA5" w:rsidRPr="006F6CA0">
        <w:rPr>
          <w:sz w:val="28"/>
          <w:szCs w:val="28"/>
        </w:rPr>
        <w:t xml:space="preserve"> </w:t>
      </w:r>
    </w:p>
    <w:p w14:paraId="78108C6E" w14:textId="49ECFACC" w:rsidR="00056E20" w:rsidRPr="006F6CA0" w:rsidRDefault="008159F3" w:rsidP="00845498">
      <w:pPr>
        <w:widowControl w:val="0"/>
        <w:spacing w:before="80" w:after="40" w:line="240" w:lineRule="auto"/>
        <w:ind w:left="-2" w:firstLineChars="0" w:firstLine="722"/>
        <w:jc w:val="both"/>
        <w:rPr>
          <w:sz w:val="28"/>
          <w:szCs w:val="28"/>
        </w:rPr>
      </w:pPr>
      <w:r w:rsidRPr="006F6CA0">
        <w:rPr>
          <w:sz w:val="28"/>
          <w:szCs w:val="28"/>
        </w:rPr>
        <w:t xml:space="preserve">+ </w:t>
      </w:r>
      <w:r w:rsidR="00E02DA5" w:rsidRPr="006F6CA0">
        <w:rPr>
          <w:sz w:val="28"/>
          <w:szCs w:val="28"/>
        </w:rPr>
        <w:t>Trong Quý III và 9 tháng đầu năm 2021, Sở GDĐT đã tiến hành 14 cuộc thanh tra, kiểm tra</w:t>
      </w:r>
      <w:r w:rsidRPr="006F6CA0">
        <w:rPr>
          <w:sz w:val="28"/>
          <w:szCs w:val="28"/>
        </w:rPr>
        <w:t xml:space="preserve"> định kỳ, thường xuyên</w:t>
      </w:r>
      <w:r w:rsidR="00E02DA5" w:rsidRPr="006F6CA0">
        <w:rPr>
          <w:sz w:val="28"/>
          <w:szCs w:val="28"/>
        </w:rPr>
        <w:t>. Trong đó</w:t>
      </w:r>
      <w:r w:rsidRPr="006F6CA0">
        <w:rPr>
          <w:sz w:val="28"/>
          <w:szCs w:val="28"/>
        </w:rPr>
        <w:t>,</w:t>
      </w:r>
      <w:r w:rsidR="00E02DA5" w:rsidRPr="006F6CA0">
        <w:rPr>
          <w:sz w:val="28"/>
          <w:szCs w:val="28"/>
        </w:rPr>
        <w:t xml:space="preserve"> có 11 cuộc thanh tra và </w:t>
      </w:r>
      <w:r w:rsidRPr="006F6CA0">
        <w:rPr>
          <w:sz w:val="28"/>
          <w:szCs w:val="28"/>
        </w:rPr>
        <w:t>0</w:t>
      </w:r>
      <w:r w:rsidR="00E02DA5" w:rsidRPr="006F6CA0">
        <w:rPr>
          <w:sz w:val="28"/>
          <w:szCs w:val="28"/>
        </w:rPr>
        <w:t>3 cuộc kiểm tra. Đã ban hành 11 kết luận thanh tra và 03 thông báo kết quả kiểm tra. Qua kết quả thanh</w:t>
      </w:r>
      <w:r w:rsidRPr="006F6CA0">
        <w:rPr>
          <w:sz w:val="28"/>
          <w:szCs w:val="28"/>
        </w:rPr>
        <w:t xml:space="preserve"> tra</w:t>
      </w:r>
      <w:r w:rsidR="00E02DA5" w:rsidRPr="006F6CA0">
        <w:rPr>
          <w:sz w:val="28"/>
          <w:szCs w:val="28"/>
        </w:rPr>
        <w:t>, kiểm tra chưa phát hiện các trường hợp vi phạm. Chủ yếu uốn nắn kịp thời các sai sót trong quản lý chuyên môn theo đúng quy trình đã quy định, bổ sung các hạn chế trong hồ sơ sổ sách, trong thực hi</w:t>
      </w:r>
      <w:r w:rsidRPr="006F6CA0">
        <w:rPr>
          <w:sz w:val="28"/>
          <w:szCs w:val="28"/>
        </w:rPr>
        <w:t>ệ</w:t>
      </w:r>
      <w:r w:rsidR="00E02DA5" w:rsidRPr="006F6CA0">
        <w:rPr>
          <w:sz w:val="28"/>
          <w:szCs w:val="28"/>
        </w:rPr>
        <w:t xml:space="preserve">n công khai theo Thông tư </w:t>
      </w:r>
      <w:r w:rsidRPr="006F6CA0">
        <w:rPr>
          <w:sz w:val="28"/>
          <w:szCs w:val="28"/>
        </w:rPr>
        <w:t xml:space="preserve">số </w:t>
      </w:r>
      <w:r w:rsidR="00E02DA5" w:rsidRPr="006F6CA0">
        <w:rPr>
          <w:sz w:val="28"/>
          <w:szCs w:val="28"/>
        </w:rPr>
        <w:t xml:space="preserve">36/2017/TT-BGDĐT. Dự kiến trong Quý IV năm 2021, Sở GDĐT tiếp tục thực hiện kiểm tra việc thực hiện chế độ chính sách trong thời gian dạy học không tập trung từ năm học 2019-2020 đến năm học 2021-2022, để kịp thời báo cáo UBND tỉnh. Tuy nhiên, do tình hình diễn biến phức tạp của dịch COVID-19 nên chưa thể hoàn thành đúng tiến độ. </w:t>
      </w:r>
    </w:p>
    <w:p w14:paraId="01E26913" w14:textId="6CB3BC1A" w:rsidR="008159F3" w:rsidRPr="006F6CA0" w:rsidRDefault="008159F3" w:rsidP="00845498">
      <w:pPr>
        <w:widowControl w:val="0"/>
        <w:spacing w:before="80" w:after="40" w:line="240" w:lineRule="auto"/>
        <w:ind w:left="-2" w:firstLineChars="0" w:firstLine="722"/>
        <w:jc w:val="both"/>
        <w:rPr>
          <w:sz w:val="28"/>
          <w:szCs w:val="28"/>
        </w:rPr>
      </w:pPr>
      <w:r w:rsidRPr="006F6CA0">
        <w:rPr>
          <w:sz w:val="28"/>
          <w:szCs w:val="28"/>
        </w:rPr>
        <w:t>+</w:t>
      </w:r>
      <w:r w:rsidR="00DC2570" w:rsidRPr="006F6CA0">
        <w:rPr>
          <w:sz w:val="28"/>
          <w:szCs w:val="28"/>
        </w:rPr>
        <w:t>T</w:t>
      </w:r>
      <w:r w:rsidRPr="006F6CA0">
        <w:rPr>
          <w:sz w:val="28"/>
          <w:szCs w:val="28"/>
        </w:rPr>
        <w:t>hành lập 04 Đoàn kiểm tra do lãnh đạo Sở làm Trưởng Đoàn để kiểm tra việc thực hiện quản lý, sử dụng tài sản công tại 32 đơn vị trực thuộc Sở GDĐT</w:t>
      </w:r>
      <w:r w:rsidRPr="006F6CA0">
        <w:rPr>
          <w:rStyle w:val="FootnoteReference"/>
          <w:sz w:val="28"/>
          <w:szCs w:val="28"/>
        </w:rPr>
        <w:footnoteReference w:id="68"/>
      </w:r>
      <w:r w:rsidRPr="006F6CA0">
        <w:rPr>
          <w:sz w:val="28"/>
          <w:szCs w:val="28"/>
        </w:rPr>
        <w:t xml:space="preserve">. </w:t>
      </w:r>
    </w:p>
    <w:p w14:paraId="2A0409BB" w14:textId="0834009D" w:rsidR="00056E20" w:rsidRPr="006F6CA0" w:rsidRDefault="00056E20" w:rsidP="00845498">
      <w:pPr>
        <w:widowControl w:val="0"/>
        <w:spacing w:before="80" w:after="40" w:line="240" w:lineRule="auto"/>
        <w:ind w:left="-2" w:firstLineChars="0" w:firstLine="722"/>
        <w:jc w:val="both"/>
        <w:rPr>
          <w:sz w:val="28"/>
          <w:szCs w:val="28"/>
        </w:rPr>
      </w:pPr>
      <w:r w:rsidRPr="006F6CA0">
        <w:rPr>
          <w:sz w:val="28"/>
          <w:szCs w:val="28"/>
        </w:rPr>
        <w:t xml:space="preserve">- Công tác nắm bắt dư luận xã hội, phản ánh của báo chí: </w:t>
      </w:r>
      <w:r w:rsidR="00E02DA5" w:rsidRPr="006F6CA0">
        <w:rPr>
          <w:sz w:val="28"/>
          <w:szCs w:val="28"/>
        </w:rPr>
        <w:t xml:space="preserve">Ngành Giáo dục </w:t>
      </w:r>
      <w:r w:rsidR="00CB53A7" w:rsidRPr="006F6CA0">
        <w:rPr>
          <w:sz w:val="28"/>
          <w:szCs w:val="28"/>
        </w:rPr>
        <w:lastRenderedPageBreak/>
        <w:t xml:space="preserve">tỉnh </w:t>
      </w:r>
      <w:r w:rsidR="00E02DA5" w:rsidRPr="006F6CA0">
        <w:rPr>
          <w:sz w:val="28"/>
          <w:szCs w:val="28"/>
        </w:rPr>
        <w:t xml:space="preserve">thường xuyên nắm bắt dư luận xã hội, phản ánh </w:t>
      </w:r>
      <w:r w:rsidR="00845498" w:rsidRPr="006F6CA0">
        <w:rPr>
          <w:sz w:val="28"/>
          <w:szCs w:val="28"/>
        </w:rPr>
        <w:t xml:space="preserve">và của người dân và </w:t>
      </w:r>
      <w:r w:rsidR="00E02DA5" w:rsidRPr="006F6CA0">
        <w:rPr>
          <w:sz w:val="28"/>
          <w:szCs w:val="28"/>
        </w:rPr>
        <w:t>báo ch</w:t>
      </w:r>
      <w:r w:rsidR="00845498" w:rsidRPr="006F6CA0">
        <w:rPr>
          <w:sz w:val="28"/>
          <w:szCs w:val="28"/>
        </w:rPr>
        <w:t xml:space="preserve">í </w:t>
      </w:r>
      <w:r w:rsidR="00E02DA5" w:rsidRPr="006F6CA0">
        <w:rPr>
          <w:sz w:val="28"/>
          <w:szCs w:val="28"/>
        </w:rPr>
        <w:t xml:space="preserve">về tình hình giáo dục và đào tạo qua đó kịp thời xử lí đối với những nguồn tin phản ánh chưa đúng về Ngành </w:t>
      </w:r>
      <w:r w:rsidR="00845498" w:rsidRPr="006F6CA0">
        <w:rPr>
          <w:sz w:val="28"/>
          <w:szCs w:val="28"/>
        </w:rPr>
        <w:t>và ghi nhận những góp ý tích cực,</w:t>
      </w:r>
      <w:r w:rsidR="00E02DA5" w:rsidRPr="006F6CA0">
        <w:rPr>
          <w:sz w:val="28"/>
          <w:szCs w:val="28"/>
        </w:rPr>
        <w:t xml:space="preserve"> </w:t>
      </w:r>
      <w:r w:rsidR="006B6439" w:rsidRPr="006F6CA0">
        <w:rPr>
          <w:sz w:val="28"/>
          <w:szCs w:val="28"/>
        </w:rPr>
        <w:t>quan tâm</w:t>
      </w:r>
      <w:r w:rsidR="00E02DA5" w:rsidRPr="006F6CA0">
        <w:rPr>
          <w:sz w:val="28"/>
          <w:szCs w:val="28"/>
        </w:rPr>
        <w:t>,</w:t>
      </w:r>
      <w:r w:rsidR="006B6439" w:rsidRPr="006F6CA0">
        <w:rPr>
          <w:sz w:val="28"/>
          <w:szCs w:val="28"/>
        </w:rPr>
        <w:t xml:space="preserve"> </w:t>
      </w:r>
      <w:r w:rsidR="00845498" w:rsidRPr="006F6CA0">
        <w:rPr>
          <w:sz w:val="28"/>
          <w:szCs w:val="28"/>
        </w:rPr>
        <w:t xml:space="preserve">đồng thuận, </w:t>
      </w:r>
      <w:r w:rsidR="006B6439" w:rsidRPr="006F6CA0">
        <w:rPr>
          <w:sz w:val="28"/>
          <w:szCs w:val="28"/>
        </w:rPr>
        <w:t xml:space="preserve">phối hợp của Nhân dân và cả hệ thống chính trị đối với </w:t>
      </w:r>
      <w:r w:rsidR="00845498" w:rsidRPr="006F6CA0">
        <w:rPr>
          <w:sz w:val="28"/>
          <w:szCs w:val="28"/>
        </w:rPr>
        <w:t>G</w:t>
      </w:r>
      <w:r w:rsidR="006B6439" w:rsidRPr="006F6CA0">
        <w:rPr>
          <w:sz w:val="28"/>
          <w:szCs w:val="28"/>
        </w:rPr>
        <w:t xml:space="preserve">iáo dục và </w:t>
      </w:r>
      <w:r w:rsidR="00845498" w:rsidRPr="006F6CA0">
        <w:rPr>
          <w:sz w:val="28"/>
          <w:szCs w:val="28"/>
        </w:rPr>
        <w:t>Đ</w:t>
      </w:r>
      <w:r w:rsidR="006B6439" w:rsidRPr="006F6CA0">
        <w:rPr>
          <w:sz w:val="28"/>
          <w:szCs w:val="28"/>
        </w:rPr>
        <w:t>ào tạo.</w:t>
      </w:r>
    </w:p>
    <w:p w14:paraId="0D5261DB" w14:textId="3222DCAC" w:rsidR="00EC57AD" w:rsidRPr="006F6CA0" w:rsidRDefault="00023977" w:rsidP="00845498">
      <w:pPr>
        <w:widowControl w:val="0"/>
        <w:suppressAutoHyphens w:val="0"/>
        <w:spacing w:before="80" w:after="40" w:line="240" w:lineRule="auto"/>
        <w:ind w:leftChars="0" w:left="0" w:firstLineChars="0" w:firstLine="720"/>
        <w:jc w:val="both"/>
        <w:outlineLvl w:val="9"/>
        <w:rPr>
          <w:b/>
          <w:position w:val="0"/>
          <w:sz w:val="28"/>
          <w:szCs w:val="28"/>
        </w:rPr>
      </w:pPr>
      <w:r w:rsidRPr="006F6CA0">
        <w:rPr>
          <w:b/>
          <w:position w:val="0"/>
          <w:sz w:val="28"/>
          <w:szCs w:val="28"/>
        </w:rPr>
        <w:t>II. ĐÁNH GIÁ CHUNG</w:t>
      </w:r>
    </w:p>
    <w:p w14:paraId="20829A06" w14:textId="37236B60" w:rsidR="00610CDE" w:rsidRPr="006F6CA0" w:rsidRDefault="00610CDE" w:rsidP="00845498">
      <w:pPr>
        <w:spacing w:before="80" w:after="40" w:line="240" w:lineRule="auto"/>
        <w:ind w:left="-2" w:firstLineChars="0" w:firstLine="722"/>
        <w:jc w:val="both"/>
        <w:rPr>
          <w:b/>
          <w:bCs/>
          <w:sz w:val="28"/>
          <w:szCs w:val="28"/>
          <w:lang w:val="nl-NL"/>
        </w:rPr>
      </w:pPr>
      <w:r w:rsidRPr="006F6CA0">
        <w:rPr>
          <w:b/>
          <w:bCs/>
          <w:sz w:val="28"/>
          <w:szCs w:val="28"/>
          <w:lang w:val="nl-NL"/>
        </w:rPr>
        <w:t>1. Thuận lợi</w:t>
      </w:r>
    </w:p>
    <w:p w14:paraId="7B236FC6" w14:textId="04EC446A" w:rsidR="00F94AD1" w:rsidRPr="006F6CA0" w:rsidRDefault="00AD0DEB" w:rsidP="00845498">
      <w:pPr>
        <w:widowControl w:val="0"/>
        <w:suppressAutoHyphens w:val="0"/>
        <w:spacing w:before="80" w:after="40" w:line="240" w:lineRule="auto"/>
        <w:ind w:leftChars="0" w:left="0" w:firstLineChars="0" w:firstLine="720"/>
        <w:jc w:val="both"/>
        <w:outlineLvl w:val="9"/>
        <w:rPr>
          <w:sz w:val="28"/>
          <w:shd w:val="clear" w:color="auto" w:fill="FFFFFF"/>
        </w:rPr>
      </w:pPr>
      <w:r w:rsidRPr="006F6CA0">
        <w:rPr>
          <w:sz w:val="28"/>
          <w:shd w:val="clear" w:color="auto" w:fill="FFFFFF"/>
        </w:rPr>
        <w:t xml:space="preserve">- </w:t>
      </w:r>
      <w:r w:rsidR="00225C11" w:rsidRPr="006F6CA0">
        <w:rPr>
          <w:sz w:val="28"/>
          <w:shd w:val="clear" w:color="auto" w:fill="FFFFFF"/>
        </w:rPr>
        <w:t xml:space="preserve">Trong </w:t>
      </w:r>
      <w:r w:rsidR="00706B9C" w:rsidRPr="006F6CA0">
        <w:rPr>
          <w:sz w:val="28"/>
          <w:shd w:val="clear" w:color="auto" w:fill="FFFFFF"/>
        </w:rPr>
        <w:t>Quý</w:t>
      </w:r>
      <w:r w:rsidR="00110854" w:rsidRPr="006F6CA0">
        <w:rPr>
          <w:sz w:val="28"/>
          <w:shd w:val="clear" w:color="auto" w:fill="FFFFFF"/>
        </w:rPr>
        <w:t xml:space="preserve"> III</w:t>
      </w:r>
      <w:r w:rsidR="00225C11" w:rsidRPr="006F6CA0">
        <w:rPr>
          <w:sz w:val="28"/>
          <w:shd w:val="clear" w:color="auto" w:fill="FFFFFF"/>
        </w:rPr>
        <w:t xml:space="preserve"> năm 2021, n</w:t>
      </w:r>
      <w:r w:rsidRPr="006F6CA0">
        <w:rPr>
          <w:sz w:val="28"/>
          <w:shd w:val="clear" w:color="auto" w:fill="FFFFFF"/>
        </w:rPr>
        <w:t>gành GDĐT đã triển khai kịp thời các chủ trương, chính sách pháp luật, các cuộc vận động và các phong trào thi đua</w:t>
      </w:r>
      <w:r w:rsidR="00F94AD1" w:rsidRPr="006F6CA0">
        <w:rPr>
          <w:sz w:val="28"/>
          <w:shd w:val="clear" w:color="auto" w:fill="FFFFFF"/>
        </w:rPr>
        <w:t xml:space="preserve">; thực hiện tốt và </w:t>
      </w:r>
      <w:r w:rsidR="000F1790" w:rsidRPr="006F6CA0">
        <w:rPr>
          <w:sz w:val="28"/>
          <w:shd w:val="clear" w:color="auto" w:fill="FFFFFF"/>
        </w:rPr>
        <w:t xml:space="preserve">cơ bản </w:t>
      </w:r>
      <w:r w:rsidR="00F94AD1" w:rsidRPr="006F6CA0">
        <w:rPr>
          <w:sz w:val="28"/>
          <w:shd w:val="clear" w:color="auto" w:fill="FFFFFF"/>
        </w:rPr>
        <w:t>đảm bảo</w:t>
      </w:r>
      <w:r w:rsidRPr="006F6CA0">
        <w:rPr>
          <w:sz w:val="28"/>
          <w:shd w:val="clear" w:color="auto" w:fill="FFFFFF"/>
        </w:rPr>
        <w:t xml:space="preserve"> </w:t>
      </w:r>
      <w:r w:rsidR="00F94AD1" w:rsidRPr="006F6CA0">
        <w:rPr>
          <w:sz w:val="28"/>
          <w:shd w:val="clear" w:color="auto" w:fill="FFFFFF"/>
        </w:rPr>
        <w:t>đúng tiến độ nội dung công việc theo kế hoạch, nhiệm vụ năm học</w:t>
      </w:r>
      <w:r w:rsidR="000F1790" w:rsidRPr="006F6CA0">
        <w:rPr>
          <w:sz w:val="28"/>
          <w:shd w:val="clear" w:color="auto" w:fill="FFFFFF"/>
        </w:rPr>
        <w:t>.</w:t>
      </w:r>
    </w:p>
    <w:p w14:paraId="33620BC2" w14:textId="58F696BD" w:rsidR="007F6142" w:rsidRPr="006F6CA0" w:rsidRDefault="00007ECB" w:rsidP="00845498">
      <w:pPr>
        <w:spacing w:before="80" w:after="40" w:line="240" w:lineRule="auto"/>
        <w:ind w:left="-2" w:firstLineChars="0" w:firstLine="722"/>
        <w:jc w:val="both"/>
        <w:rPr>
          <w:sz w:val="28"/>
          <w:shd w:val="clear" w:color="auto" w:fill="FFFFFF"/>
        </w:rPr>
      </w:pPr>
      <w:r w:rsidRPr="006F6CA0">
        <w:rPr>
          <w:sz w:val="28"/>
          <w:shd w:val="clear" w:color="auto" w:fill="FFFFFF"/>
        </w:rPr>
        <w:t>-</w:t>
      </w:r>
      <w:r w:rsidRPr="006F6CA0">
        <w:rPr>
          <w:sz w:val="28"/>
          <w:szCs w:val="28"/>
          <w:lang w:val="nl-NL"/>
        </w:rPr>
        <w:t xml:space="preserve"> Sở GDĐT kịp thời tham mưu Tỉnh ủy, HĐND, UBND chỉ đạo triển khai kịp công tác tuyển sinh, huy động hiệu quả học sinh ra lớp, chuẩn bị đội ngũ nhà giáo và cơ sở vật đáp ứng yêu cầu tổ chức dạy học năm học 2021-2022; </w:t>
      </w:r>
      <w:r w:rsidR="00ED0943" w:rsidRPr="006F6CA0">
        <w:rPr>
          <w:sz w:val="28"/>
          <w:shd w:val="clear" w:color="auto" w:fill="FFFFFF"/>
        </w:rPr>
        <w:t>kịp thời chỉ đạo các phòng GDĐT các huyện, thành phố, các đơn vị trực thuộc Sở phối hợp với chính quyền địa phương đẩy mạnh tuyên truyền đến cha mẹ học sinh và học sinh về tình hình triển khai các hình thức dạy học trong tình hình dịch bệnh COVID-19 diễn biến phức tạp. Huy động tối đa sự tham gia của các tổ chức chính trị-xã hội tại địa phương tự nguyện hỗ trợ, phối hợp với ngành GDĐT chuyển trạng thái dạy học trong tình hình mới.</w:t>
      </w:r>
    </w:p>
    <w:p w14:paraId="3D0299A9" w14:textId="49F0C5B1" w:rsidR="00007ECB" w:rsidRPr="006F6CA0" w:rsidRDefault="00007ECB" w:rsidP="00845498">
      <w:pPr>
        <w:spacing w:before="80" w:after="40" w:line="240" w:lineRule="auto"/>
        <w:ind w:left="-2" w:firstLineChars="0" w:firstLine="722"/>
        <w:jc w:val="both"/>
        <w:rPr>
          <w:sz w:val="28"/>
          <w:szCs w:val="28"/>
          <w:lang w:val="nl-NL"/>
        </w:rPr>
      </w:pPr>
      <w:r w:rsidRPr="006F6CA0">
        <w:rPr>
          <w:sz w:val="28"/>
          <w:szCs w:val="28"/>
          <w:lang w:val="nl-NL"/>
        </w:rPr>
        <w:t>- Phối hợp với Sở Y tế hướng dẫn các cơ sở giáo dục đã chủ động xây dựng các phương án dạy học, chuẩn bị các điều kiện ứng phó với dịch bệnh, đảm bảo sự thích ứng của các cơ sở giáo dục trong tình hình phòng</w:t>
      </w:r>
      <w:r w:rsidR="00610CDE" w:rsidRPr="006F6CA0">
        <w:rPr>
          <w:sz w:val="28"/>
          <w:szCs w:val="28"/>
          <w:lang w:val="nl-NL"/>
        </w:rPr>
        <w:t>,</w:t>
      </w:r>
      <w:r w:rsidRPr="006F6CA0">
        <w:rPr>
          <w:sz w:val="28"/>
          <w:szCs w:val="28"/>
          <w:lang w:val="nl-NL"/>
        </w:rPr>
        <w:t xml:space="preserve"> chống dịch bệnh COVID-19 còn kéo dài, phức tạp.</w:t>
      </w:r>
    </w:p>
    <w:p w14:paraId="42E5BC30" w14:textId="77777777" w:rsidR="00B64233" w:rsidRPr="006F6CA0" w:rsidRDefault="00007ECB" w:rsidP="00845498">
      <w:pPr>
        <w:widowControl w:val="0"/>
        <w:spacing w:before="80" w:after="40" w:line="240" w:lineRule="auto"/>
        <w:ind w:leftChars="0" w:left="0" w:right="40" w:firstLineChars="0" w:firstLine="722"/>
        <w:jc w:val="both"/>
        <w:rPr>
          <w:sz w:val="28"/>
          <w:szCs w:val="28"/>
          <w:lang w:val="nl"/>
        </w:rPr>
      </w:pPr>
      <w:r w:rsidRPr="006F6CA0">
        <w:rPr>
          <w:sz w:val="28"/>
          <w:szCs w:val="28"/>
          <w:lang w:val="nl"/>
        </w:rPr>
        <w:t>- Sở GDĐT đã chỉ đạo các cơ sở giáo dục có phương án tiếp nhận, bố trí cho học sinh ngoại tỉnh đang lưu trú trên địa bàn không kịp trở về địa phương bắt đầu năm học 2021-2022 có nguyện vọng được học tại trường; hỗ trợ các điều kiện học tập cần thiết như sách giáo khoa, tài liệu học tậ</w:t>
      </w:r>
      <w:r w:rsidR="00B64233" w:rsidRPr="006F6CA0">
        <w:rPr>
          <w:sz w:val="28"/>
          <w:szCs w:val="28"/>
          <w:lang w:val="nl"/>
        </w:rPr>
        <w:t>p</w:t>
      </w:r>
      <w:r w:rsidRPr="006F6CA0">
        <w:rPr>
          <w:rStyle w:val="FootnoteReference"/>
          <w:sz w:val="28"/>
          <w:szCs w:val="28"/>
          <w:lang w:val="nl"/>
        </w:rPr>
        <w:footnoteReference w:id="69"/>
      </w:r>
      <w:r w:rsidRPr="006F6CA0">
        <w:rPr>
          <w:sz w:val="28"/>
          <w:szCs w:val="28"/>
          <w:lang w:val="nl"/>
        </w:rPr>
        <w:t>.</w:t>
      </w:r>
      <w:r w:rsidR="0086692E" w:rsidRPr="006F6CA0">
        <w:rPr>
          <w:sz w:val="28"/>
          <w:szCs w:val="28"/>
          <w:lang w:val="nl"/>
        </w:rPr>
        <w:t xml:space="preserve"> </w:t>
      </w:r>
    </w:p>
    <w:p w14:paraId="19E25870" w14:textId="184F3685" w:rsidR="00B64233" w:rsidRPr="006F6CA0" w:rsidRDefault="00B64233" w:rsidP="00845498">
      <w:pPr>
        <w:widowControl w:val="0"/>
        <w:spacing w:before="80" w:after="40" w:line="240" w:lineRule="auto"/>
        <w:ind w:leftChars="0" w:left="0" w:right="40" w:firstLineChars="0" w:firstLine="722"/>
        <w:jc w:val="both"/>
        <w:rPr>
          <w:rStyle w:val="eop"/>
          <w:sz w:val="28"/>
          <w:szCs w:val="28"/>
          <w:shd w:val="clear" w:color="auto" w:fill="FFFFFF"/>
        </w:rPr>
      </w:pPr>
      <w:r w:rsidRPr="006F6CA0">
        <w:rPr>
          <w:sz w:val="28"/>
          <w:szCs w:val="28"/>
          <w:lang w:val="nl"/>
        </w:rPr>
        <w:t>- Công tác quy hoạch mạng lưới trường, lớp tiếp tục được quan tâm, thực hiện (sáp nhập 04 trường; sắp xếp, thu gọn 1</w:t>
      </w:r>
      <w:r w:rsidR="006721E6" w:rsidRPr="006F6CA0">
        <w:rPr>
          <w:sz w:val="28"/>
          <w:szCs w:val="28"/>
          <w:lang w:val="nl"/>
        </w:rPr>
        <w:t>9</w:t>
      </w:r>
      <w:r w:rsidRPr="006F6CA0">
        <w:rPr>
          <w:sz w:val="28"/>
          <w:szCs w:val="28"/>
          <w:lang w:val="nl"/>
        </w:rPr>
        <w:t xml:space="preserve"> điểm trường); đội ngũ </w:t>
      </w:r>
      <w:r w:rsidR="006721E6" w:rsidRPr="006F6CA0">
        <w:rPr>
          <w:sz w:val="28"/>
          <w:szCs w:val="28"/>
          <w:lang w:val="nl"/>
        </w:rPr>
        <w:t>CBQL</w:t>
      </w:r>
      <w:r w:rsidRPr="006F6CA0">
        <w:rPr>
          <w:sz w:val="28"/>
          <w:szCs w:val="28"/>
          <w:lang w:val="nl"/>
        </w:rPr>
        <w:t xml:space="preserve">, giáo viên được bổ sung về số lượng, nâng cao về chất lượng; thực hiện công tác bồi dưỡng đối với 3.046 lượt </w:t>
      </w:r>
      <w:r w:rsidR="006721E6" w:rsidRPr="006F6CA0">
        <w:rPr>
          <w:sz w:val="28"/>
          <w:szCs w:val="28"/>
          <w:lang w:val="nl"/>
        </w:rPr>
        <w:t>CBQL</w:t>
      </w:r>
      <w:r w:rsidRPr="006F6CA0">
        <w:rPr>
          <w:sz w:val="28"/>
          <w:szCs w:val="28"/>
          <w:lang w:val="nl"/>
        </w:rPr>
        <w:t xml:space="preserve"> và giáo viên).</w:t>
      </w:r>
    </w:p>
    <w:p w14:paraId="64DB17F7" w14:textId="0AD7F518" w:rsidR="00610CDE" w:rsidRPr="006F6CA0" w:rsidRDefault="00057590" w:rsidP="00845498">
      <w:pPr>
        <w:spacing w:before="80" w:after="40" w:line="240" w:lineRule="auto"/>
        <w:ind w:left="-2" w:firstLineChars="0" w:firstLine="722"/>
        <w:jc w:val="both"/>
        <w:rPr>
          <w:b/>
          <w:bCs/>
          <w:sz w:val="28"/>
          <w:szCs w:val="28"/>
          <w:lang w:val="nl-NL"/>
        </w:rPr>
      </w:pPr>
      <w:r w:rsidRPr="006F6CA0">
        <w:rPr>
          <w:rStyle w:val="eop"/>
          <w:sz w:val="28"/>
          <w:szCs w:val="28"/>
          <w:shd w:val="clear" w:color="auto" w:fill="FFFFFF"/>
        </w:rPr>
        <w:t> </w:t>
      </w:r>
      <w:r w:rsidR="00610CDE" w:rsidRPr="006F6CA0">
        <w:rPr>
          <w:b/>
          <w:sz w:val="28"/>
          <w:lang w:val="nl-NL"/>
        </w:rPr>
        <w:t>2. Hạn chế, nguyên nhân</w:t>
      </w:r>
    </w:p>
    <w:p w14:paraId="38BABF57" w14:textId="36A38C09" w:rsidR="00610CDE" w:rsidRPr="006F6CA0" w:rsidRDefault="00610CDE" w:rsidP="00845498">
      <w:pPr>
        <w:spacing w:before="80" w:after="40" w:line="240" w:lineRule="auto"/>
        <w:ind w:left="-2" w:firstLineChars="0" w:firstLine="722"/>
        <w:jc w:val="both"/>
        <w:rPr>
          <w:sz w:val="28"/>
          <w:szCs w:val="28"/>
          <w:lang w:val="nl-NL"/>
        </w:rPr>
      </w:pPr>
      <w:r w:rsidRPr="006F6CA0">
        <w:rPr>
          <w:sz w:val="28"/>
          <w:szCs w:val="28"/>
          <w:lang w:val="nl-NL"/>
        </w:rPr>
        <w:t xml:space="preserve">- Biên chế giáo viên còn thiếu, </w:t>
      </w:r>
      <w:r w:rsidRPr="006F6CA0">
        <w:rPr>
          <w:sz w:val="28"/>
          <w:szCs w:val="28"/>
          <w:lang w:val="nl"/>
        </w:rPr>
        <w:t>cơ cấu giáo viên chưa hợp lý, vẫn còn tình trạng thừa, thiếu cục bộ ở một số bộ môn cấp học THCS, THPT ở các địa phương, nhất là môn ngoại ngữ, tin học</w:t>
      </w:r>
      <w:r w:rsidRPr="006F6CA0">
        <w:rPr>
          <w:rStyle w:val="FootnoteReference"/>
          <w:sz w:val="28"/>
          <w:szCs w:val="28"/>
          <w:lang w:val="nl"/>
        </w:rPr>
        <w:footnoteReference w:id="70"/>
      </w:r>
      <w:r w:rsidRPr="006F6CA0">
        <w:rPr>
          <w:sz w:val="28"/>
          <w:szCs w:val="28"/>
          <w:lang w:val="nl"/>
        </w:rPr>
        <w:t xml:space="preserve">; gây </w:t>
      </w:r>
      <w:r w:rsidRPr="006F6CA0">
        <w:rPr>
          <w:sz w:val="28"/>
          <w:szCs w:val="28"/>
          <w:lang w:val="nl-NL"/>
        </w:rPr>
        <w:t xml:space="preserve">khó khăn trong triển khai chương trình giáo dục, đặc biệt là dạy học 2 buổi/ngày. Nhu cầu chuyển công tác của giáo viên từ vùng </w:t>
      </w:r>
      <w:r w:rsidRPr="006F6CA0">
        <w:rPr>
          <w:sz w:val="28"/>
          <w:szCs w:val="28"/>
          <w:lang w:val="nl-NL"/>
        </w:rPr>
        <w:lastRenderedPageBreak/>
        <w:t xml:space="preserve">khó khăn về vùng thuận lợi khá lớn, gây khó khăn cho công tác quản lý, ổn định đội ngũ. </w:t>
      </w:r>
    </w:p>
    <w:p w14:paraId="73B69144" w14:textId="7179924F" w:rsidR="00610CDE" w:rsidRPr="006F6CA0" w:rsidRDefault="00610CDE" w:rsidP="00845498">
      <w:pPr>
        <w:spacing w:before="80" w:after="40" w:line="240" w:lineRule="auto"/>
        <w:ind w:left="-2" w:firstLineChars="0" w:firstLine="722"/>
        <w:jc w:val="both"/>
        <w:rPr>
          <w:sz w:val="28"/>
          <w:szCs w:val="28"/>
          <w:lang w:val="nl"/>
        </w:rPr>
      </w:pPr>
      <w:r w:rsidRPr="006F6CA0">
        <w:rPr>
          <w:sz w:val="28"/>
          <w:szCs w:val="28"/>
          <w:lang w:val="nl"/>
        </w:rPr>
        <w:t>- Các trường học còn thiếu cơ sở vật chất, trang thiết bị dạy học so với yêu cầu triển khai Chương trình GDPT 2018. Trang thiết bị, đồ dùng dạy học lớp 2 và lớp 6 ở tất cả các trường đã hư hỏng, thiếu đồng bộ và đa số chưa đáp ứng khi triển khai Chương trình GDPT 2018.</w:t>
      </w:r>
    </w:p>
    <w:p w14:paraId="5FEECCD2" w14:textId="53AB986A" w:rsidR="0067592F" w:rsidRPr="006F6CA0" w:rsidRDefault="0067592F" w:rsidP="00845498">
      <w:pPr>
        <w:spacing w:before="80" w:after="40" w:line="240" w:lineRule="auto"/>
        <w:ind w:left="-2" w:firstLineChars="0" w:firstLine="722"/>
        <w:jc w:val="both"/>
        <w:rPr>
          <w:sz w:val="28"/>
          <w:szCs w:val="28"/>
          <w:lang w:val="nl"/>
        </w:rPr>
      </w:pPr>
      <w:r w:rsidRPr="006F6CA0">
        <w:rPr>
          <w:sz w:val="28"/>
          <w:szCs w:val="28"/>
          <w:lang w:val="nl"/>
        </w:rPr>
        <w:t>- Công tác báo cáo, đánh giá của các đơn vị còn có nội dung chưa sát với thực tiễn</w:t>
      </w:r>
      <w:r w:rsidR="00334B4F" w:rsidRPr="006F6CA0">
        <w:rPr>
          <w:sz w:val="28"/>
          <w:szCs w:val="28"/>
          <w:lang w:val="nl"/>
        </w:rPr>
        <w:t>, số liệu chưa thống nhất với nội dung báo cáo...</w:t>
      </w:r>
    </w:p>
    <w:p w14:paraId="2C2B1927" w14:textId="444E5FDB" w:rsidR="00EC57AD" w:rsidRPr="006F6CA0" w:rsidRDefault="009277E9" w:rsidP="00845498">
      <w:pPr>
        <w:widowControl w:val="0"/>
        <w:suppressAutoHyphens w:val="0"/>
        <w:spacing w:before="80" w:after="40" w:line="240" w:lineRule="auto"/>
        <w:ind w:leftChars="0" w:left="0" w:firstLineChars="0" w:firstLine="720"/>
        <w:jc w:val="both"/>
        <w:outlineLvl w:val="9"/>
        <w:rPr>
          <w:b/>
          <w:position w:val="0"/>
          <w:sz w:val="28"/>
          <w:szCs w:val="28"/>
        </w:rPr>
      </w:pPr>
      <w:r w:rsidRPr="006F6CA0">
        <w:rPr>
          <w:b/>
          <w:position w:val="0"/>
          <w:sz w:val="28"/>
          <w:szCs w:val="28"/>
        </w:rPr>
        <w:t>I</w:t>
      </w:r>
      <w:r w:rsidR="00EC57AD" w:rsidRPr="006F6CA0">
        <w:rPr>
          <w:b/>
          <w:position w:val="0"/>
          <w:sz w:val="28"/>
          <w:szCs w:val="28"/>
          <w:lang w:val="vi-VN"/>
        </w:rPr>
        <w:t xml:space="preserve">II. MỘT SỐ NHIỆM VỤ TRỌNG TÂM </w:t>
      </w:r>
      <w:r w:rsidR="00706B9C" w:rsidRPr="006F6CA0">
        <w:rPr>
          <w:b/>
          <w:position w:val="0"/>
          <w:sz w:val="28"/>
          <w:szCs w:val="28"/>
        </w:rPr>
        <w:t>QUÝ</w:t>
      </w:r>
      <w:r w:rsidR="00E13C3A" w:rsidRPr="006F6CA0">
        <w:rPr>
          <w:b/>
          <w:position w:val="0"/>
          <w:sz w:val="28"/>
          <w:szCs w:val="28"/>
        </w:rPr>
        <w:t xml:space="preserve"> </w:t>
      </w:r>
      <w:r w:rsidR="00FF7297" w:rsidRPr="006F6CA0">
        <w:rPr>
          <w:b/>
          <w:position w:val="0"/>
          <w:sz w:val="28"/>
          <w:szCs w:val="28"/>
        </w:rPr>
        <w:t>I</w:t>
      </w:r>
      <w:r w:rsidR="00110854" w:rsidRPr="006F6CA0">
        <w:rPr>
          <w:b/>
          <w:position w:val="0"/>
          <w:sz w:val="28"/>
          <w:szCs w:val="28"/>
        </w:rPr>
        <w:t>V</w:t>
      </w:r>
      <w:r w:rsidR="00EC57AD" w:rsidRPr="006F6CA0">
        <w:rPr>
          <w:b/>
          <w:position w:val="0"/>
          <w:sz w:val="28"/>
          <w:szCs w:val="28"/>
          <w:lang w:val="vi-VN"/>
        </w:rPr>
        <w:t xml:space="preserve"> NĂM 20</w:t>
      </w:r>
      <w:r w:rsidRPr="006F6CA0">
        <w:rPr>
          <w:b/>
          <w:position w:val="0"/>
          <w:sz w:val="28"/>
          <w:szCs w:val="28"/>
        </w:rPr>
        <w:t>21</w:t>
      </w:r>
    </w:p>
    <w:p w14:paraId="0C70B268" w14:textId="6D4C242C" w:rsidR="00EC57AD" w:rsidRPr="006F6CA0" w:rsidRDefault="00EC57AD" w:rsidP="00845498">
      <w:pPr>
        <w:widowControl w:val="0"/>
        <w:suppressAutoHyphens w:val="0"/>
        <w:spacing w:before="80" w:after="40" w:line="240" w:lineRule="auto"/>
        <w:ind w:leftChars="0" w:left="0" w:firstLineChars="0" w:firstLine="720"/>
        <w:jc w:val="both"/>
        <w:outlineLvl w:val="9"/>
        <w:rPr>
          <w:kern w:val="16"/>
          <w:position w:val="0"/>
          <w:sz w:val="28"/>
          <w:szCs w:val="28"/>
        </w:rPr>
      </w:pPr>
      <w:r w:rsidRPr="006F6CA0">
        <w:rPr>
          <w:kern w:val="16"/>
          <w:position w:val="0"/>
          <w:sz w:val="28"/>
          <w:szCs w:val="28"/>
        </w:rPr>
        <w:t xml:space="preserve">Trong </w:t>
      </w:r>
      <w:r w:rsidR="00706B9C" w:rsidRPr="006F6CA0">
        <w:rPr>
          <w:kern w:val="16"/>
          <w:position w:val="0"/>
          <w:sz w:val="28"/>
          <w:szCs w:val="28"/>
        </w:rPr>
        <w:t>Quý</w:t>
      </w:r>
      <w:r w:rsidR="00110854" w:rsidRPr="006F6CA0">
        <w:rPr>
          <w:kern w:val="16"/>
          <w:position w:val="0"/>
          <w:sz w:val="28"/>
          <w:szCs w:val="28"/>
        </w:rPr>
        <w:t xml:space="preserve"> </w:t>
      </w:r>
      <w:r w:rsidR="00E9746F" w:rsidRPr="006F6CA0">
        <w:rPr>
          <w:kern w:val="16"/>
          <w:position w:val="0"/>
          <w:sz w:val="28"/>
          <w:szCs w:val="28"/>
        </w:rPr>
        <w:t>I</w:t>
      </w:r>
      <w:r w:rsidR="00110854" w:rsidRPr="006F6CA0">
        <w:rPr>
          <w:kern w:val="16"/>
          <w:position w:val="0"/>
          <w:sz w:val="28"/>
          <w:szCs w:val="28"/>
        </w:rPr>
        <w:t>V</w:t>
      </w:r>
      <w:r w:rsidR="00C93928" w:rsidRPr="006F6CA0">
        <w:rPr>
          <w:kern w:val="16"/>
          <w:position w:val="0"/>
          <w:sz w:val="28"/>
          <w:szCs w:val="28"/>
        </w:rPr>
        <w:t xml:space="preserve"> năm </w:t>
      </w:r>
      <w:r w:rsidRPr="006F6CA0">
        <w:rPr>
          <w:kern w:val="16"/>
          <w:position w:val="0"/>
          <w:sz w:val="28"/>
          <w:szCs w:val="28"/>
        </w:rPr>
        <w:t>20</w:t>
      </w:r>
      <w:r w:rsidR="009277E9" w:rsidRPr="006F6CA0">
        <w:rPr>
          <w:kern w:val="16"/>
          <w:position w:val="0"/>
          <w:sz w:val="28"/>
          <w:szCs w:val="28"/>
        </w:rPr>
        <w:t>21</w:t>
      </w:r>
      <w:r w:rsidRPr="006F6CA0">
        <w:rPr>
          <w:kern w:val="16"/>
          <w:position w:val="0"/>
          <w:sz w:val="28"/>
          <w:szCs w:val="28"/>
        </w:rPr>
        <w:t xml:space="preserve">, </w:t>
      </w:r>
      <w:r w:rsidR="00E9746F" w:rsidRPr="006F6CA0">
        <w:rPr>
          <w:kern w:val="16"/>
          <w:position w:val="0"/>
          <w:sz w:val="28"/>
          <w:szCs w:val="28"/>
        </w:rPr>
        <w:t xml:space="preserve">yêu cầu </w:t>
      </w:r>
      <w:r w:rsidRPr="006F6CA0">
        <w:rPr>
          <w:kern w:val="16"/>
          <w:position w:val="0"/>
          <w:sz w:val="28"/>
          <w:szCs w:val="28"/>
        </w:rPr>
        <w:t xml:space="preserve">các đơn vị </w:t>
      </w:r>
      <w:r w:rsidR="00FA546F" w:rsidRPr="006F6CA0">
        <w:rPr>
          <w:kern w:val="16"/>
          <w:position w:val="0"/>
          <w:sz w:val="28"/>
          <w:szCs w:val="28"/>
        </w:rPr>
        <w:t xml:space="preserve">thuộc và </w:t>
      </w:r>
      <w:r w:rsidRPr="006F6CA0">
        <w:rPr>
          <w:kern w:val="16"/>
          <w:position w:val="0"/>
          <w:sz w:val="28"/>
          <w:szCs w:val="28"/>
        </w:rPr>
        <w:t>trực thuộc</w:t>
      </w:r>
      <w:r w:rsidR="00FA546F" w:rsidRPr="006F6CA0">
        <w:rPr>
          <w:kern w:val="16"/>
          <w:position w:val="0"/>
          <w:sz w:val="28"/>
          <w:szCs w:val="28"/>
        </w:rPr>
        <w:t xml:space="preserve"> Sở</w:t>
      </w:r>
      <w:r w:rsidR="00E9746F" w:rsidRPr="006F6CA0">
        <w:rPr>
          <w:kern w:val="16"/>
          <w:position w:val="0"/>
          <w:sz w:val="28"/>
          <w:szCs w:val="28"/>
        </w:rPr>
        <w:t>, Trung tâm GDNN-GDTX các huyện,</w:t>
      </w:r>
      <w:r w:rsidRPr="006F6CA0">
        <w:rPr>
          <w:kern w:val="16"/>
          <w:position w:val="0"/>
          <w:sz w:val="28"/>
          <w:szCs w:val="28"/>
        </w:rPr>
        <w:t xml:space="preserve"> phòng GDĐT </w:t>
      </w:r>
      <w:r w:rsidR="00B46D83" w:rsidRPr="006F6CA0">
        <w:rPr>
          <w:kern w:val="16"/>
          <w:position w:val="0"/>
          <w:sz w:val="28"/>
          <w:szCs w:val="28"/>
        </w:rPr>
        <w:t xml:space="preserve">các </w:t>
      </w:r>
      <w:r w:rsidRPr="006F6CA0">
        <w:rPr>
          <w:kern w:val="16"/>
          <w:position w:val="0"/>
          <w:sz w:val="28"/>
          <w:szCs w:val="28"/>
        </w:rPr>
        <w:t>huyện</w:t>
      </w:r>
      <w:r w:rsidR="00023977" w:rsidRPr="006F6CA0">
        <w:rPr>
          <w:kern w:val="16"/>
          <w:position w:val="0"/>
          <w:sz w:val="28"/>
          <w:szCs w:val="28"/>
        </w:rPr>
        <w:t xml:space="preserve">, </w:t>
      </w:r>
      <w:r w:rsidRPr="006F6CA0">
        <w:rPr>
          <w:kern w:val="16"/>
          <w:position w:val="0"/>
          <w:sz w:val="28"/>
          <w:szCs w:val="28"/>
        </w:rPr>
        <w:t xml:space="preserve">thành phố </w:t>
      </w:r>
      <w:r w:rsidR="001C19A7" w:rsidRPr="006F6CA0">
        <w:rPr>
          <w:kern w:val="16"/>
          <w:position w:val="0"/>
          <w:sz w:val="28"/>
          <w:szCs w:val="28"/>
        </w:rPr>
        <w:t>tập trung thực hiện tốt các nhiệm vụ trọng tâm và giải pháp cơ bản năm học 2021-2022</w:t>
      </w:r>
      <w:r w:rsidR="00FA575E" w:rsidRPr="006F6CA0">
        <w:rPr>
          <w:kern w:val="16"/>
          <w:position w:val="0"/>
          <w:sz w:val="28"/>
          <w:szCs w:val="28"/>
        </w:rPr>
        <w:t xml:space="preserve"> </w:t>
      </w:r>
      <w:r w:rsidR="00871867" w:rsidRPr="006F6CA0">
        <w:rPr>
          <w:kern w:val="16"/>
          <w:position w:val="0"/>
          <w:sz w:val="28"/>
          <w:szCs w:val="28"/>
        </w:rPr>
        <w:t xml:space="preserve">được </w:t>
      </w:r>
      <w:r w:rsidR="004452F7" w:rsidRPr="006F6CA0">
        <w:rPr>
          <w:kern w:val="16"/>
          <w:position w:val="0"/>
          <w:sz w:val="28"/>
          <w:szCs w:val="28"/>
        </w:rPr>
        <w:t xml:space="preserve">giao </w:t>
      </w:r>
      <w:r w:rsidR="00FA575E" w:rsidRPr="006F6CA0">
        <w:rPr>
          <w:kern w:val="16"/>
          <w:position w:val="0"/>
          <w:sz w:val="28"/>
          <w:szCs w:val="28"/>
        </w:rPr>
        <w:t xml:space="preserve">tại </w:t>
      </w:r>
      <w:r w:rsidR="00FA575E" w:rsidRPr="006F6CA0">
        <w:rPr>
          <w:sz w:val="28"/>
          <w:szCs w:val="28"/>
        </w:rPr>
        <w:t>Văn bản số 1744/SGDĐT-VP ngày 02/10/2021 của Sở GDĐT</w:t>
      </w:r>
      <w:r w:rsidR="001C19A7" w:rsidRPr="006F6CA0">
        <w:rPr>
          <w:kern w:val="16"/>
          <w:position w:val="0"/>
          <w:sz w:val="28"/>
          <w:szCs w:val="28"/>
        </w:rPr>
        <w:t xml:space="preserve">, đồng thời </w:t>
      </w:r>
      <w:r w:rsidRPr="006F6CA0">
        <w:rPr>
          <w:kern w:val="16"/>
          <w:position w:val="0"/>
          <w:sz w:val="28"/>
          <w:szCs w:val="28"/>
        </w:rPr>
        <w:t xml:space="preserve">chỉ đạo các cơ sở giáo dục thuộc quyền quản lý triển khai, thực hiện tốt các nội dung sau: </w:t>
      </w:r>
    </w:p>
    <w:p w14:paraId="5A78ECF6" w14:textId="1D148FDE" w:rsidR="00EC57AD" w:rsidRPr="006F6CA0" w:rsidRDefault="00EC57AD" w:rsidP="00845498">
      <w:pPr>
        <w:widowControl w:val="0"/>
        <w:suppressAutoHyphens w:val="0"/>
        <w:spacing w:before="80" w:after="40" w:line="240" w:lineRule="auto"/>
        <w:ind w:leftChars="0" w:left="0" w:firstLineChars="0" w:firstLine="720"/>
        <w:jc w:val="both"/>
        <w:outlineLvl w:val="9"/>
        <w:rPr>
          <w:b/>
          <w:kern w:val="16"/>
          <w:position w:val="0"/>
          <w:sz w:val="28"/>
          <w:szCs w:val="28"/>
        </w:rPr>
      </w:pPr>
      <w:r w:rsidRPr="006F6CA0">
        <w:rPr>
          <w:b/>
          <w:kern w:val="16"/>
          <w:position w:val="0"/>
          <w:sz w:val="28"/>
          <w:szCs w:val="28"/>
        </w:rPr>
        <w:t>1.</w:t>
      </w:r>
      <w:r w:rsidR="00AD0DEB" w:rsidRPr="006F6CA0">
        <w:rPr>
          <w:b/>
          <w:kern w:val="16"/>
          <w:position w:val="0"/>
          <w:sz w:val="28"/>
          <w:szCs w:val="28"/>
        </w:rPr>
        <w:t xml:space="preserve"> </w:t>
      </w:r>
      <w:r w:rsidRPr="006F6CA0">
        <w:rPr>
          <w:b/>
          <w:kern w:val="16"/>
          <w:position w:val="0"/>
          <w:sz w:val="28"/>
          <w:szCs w:val="28"/>
        </w:rPr>
        <w:t>Tiếp tục đẩy mạnh công tác truyền thông về hoạt độ</w:t>
      </w:r>
      <w:r w:rsidR="00AD0DEB" w:rsidRPr="006F6CA0">
        <w:rPr>
          <w:b/>
          <w:kern w:val="16"/>
          <w:position w:val="0"/>
          <w:sz w:val="28"/>
          <w:szCs w:val="28"/>
        </w:rPr>
        <w:t>ng GD</w:t>
      </w:r>
      <w:r w:rsidRPr="006F6CA0">
        <w:rPr>
          <w:b/>
          <w:kern w:val="16"/>
          <w:position w:val="0"/>
          <w:sz w:val="28"/>
          <w:szCs w:val="28"/>
        </w:rPr>
        <w:t xml:space="preserve">ĐT; truyền thông việc triển khai thực hiện </w:t>
      </w:r>
      <w:r w:rsidR="00AD0DEB" w:rsidRPr="006F6CA0">
        <w:rPr>
          <w:b/>
          <w:kern w:val="16"/>
          <w:position w:val="0"/>
          <w:sz w:val="28"/>
          <w:szCs w:val="28"/>
        </w:rPr>
        <w:t>C</w:t>
      </w:r>
      <w:r w:rsidR="00E9746F" w:rsidRPr="006F6CA0">
        <w:rPr>
          <w:b/>
          <w:kern w:val="16"/>
          <w:position w:val="0"/>
          <w:sz w:val="28"/>
          <w:szCs w:val="28"/>
        </w:rPr>
        <w:t xml:space="preserve">hương trình </w:t>
      </w:r>
      <w:r w:rsidR="00023977" w:rsidRPr="006F6CA0">
        <w:rPr>
          <w:b/>
          <w:kern w:val="16"/>
          <w:position w:val="0"/>
          <w:sz w:val="28"/>
          <w:szCs w:val="28"/>
        </w:rPr>
        <w:t xml:space="preserve">GDPT </w:t>
      </w:r>
      <w:r w:rsidR="00AD0DEB" w:rsidRPr="006F6CA0">
        <w:rPr>
          <w:b/>
          <w:kern w:val="16"/>
          <w:position w:val="0"/>
          <w:sz w:val="28"/>
          <w:szCs w:val="28"/>
        </w:rPr>
        <w:t>2018</w:t>
      </w:r>
    </w:p>
    <w:p w14:paraId="0728FB64" w14:textId="5EC74A1B" w:rsidR="00E13C3A" w:rsidRPr="006F6CA0" w:rsidRDefault="00642702" w:rsidP="00845498">
      <w:pPr>
        <w:widowControl w:val="0"/>
        <w:suppressAutoHyphens w:val="0"/>
        <w:spacing w:before="80" w:after="40" w:line="240" w:lineRule="auto"/>
        <w:ind w:leftChars="0" w:left="0" w:firstLineChars="0" w:firstLine="720"/>
        <w:jc w:val="both"/>
        <w:outlineLvl w:val="9"/>
        <w:rPr>
          <w:kern w:val="16"/>
          <w:position w:val="0"/>
          <w:sz w:val="28"/>
          <w:szCs w:val="28"/>
        </w:rPr>
      </w:pPr>
      <w:r w:rsidRPr="006F6CA0">
        <w:rPr>
          <w:kern w:val="16"/>
          <w:position w:val="0"/>
          <w:sz w:val="28"/>
          <w:szCs w:val="28"/>
        </w:rPr>
        <w:t>- Tiếp tục đẩy mạnh công t</w:t>
      </w:r>
      <w:r w:rsidR="00E13C3A" w:rsidRPr="006F6CA0">
        <w:rPr>
          <w:kern w:val="16"/>
          <w:position w:val="0"/>
          <w:sz w:val="28"/>
          <w:szCs w:val="28"/>
        </w:rPr>
        <w:t>ác truyền thông</w:t>
      </w:r>
      <w:r w:rsidR="00C87C22" w:rsidRPr="006F6CA0">
        <w:rPr>
          <w:kern w:val="16"/>
          <w:position w:val="0"/>
          <w:sz w:val="28"/>
          <w:szCs w:val="28"/>
        </w:rPr>
        <w:t xml:space="preserve"> về hoạt động</w:t>
      </w:r>
      <w:r w:rsidR="00C87C22" w:rsidRPr="006F6CA0">
        <w:rPr>
          <w:b/>
          <w:bCs/>
          <w:kern w:val="16"/>
          <w:position w:val="0"/>
          <w:sz w:val="28"/>
          <w:szCs w:val="28"/>
        </w:rPr>
        <w:t xml:space="preserve"> </w:t>
      </w:r>
      <w:r w:rsidR="00C87C22" w:rsidRPr="006F6CA0">
        <w:rPr>
          <w:kern w:val="16"/>
          <w:position w:val="0"/>
          <w:sz w:val="28"/>
          <w:szCs w:val="28"/>
        </w:rPr>
        <w:t>GDĐT</w:t>
      </w:r>
      <w:r w:rsidR="00F101B8" w:rsidRPr="006F6CA0">
        <w:rPr>
          <w:kern w:val="16"/>
          <w:position w:val="0"/>
          <w:sz w:val="28"/>
          <w:szCs w:val="28"/>
        </w:rPr>
        <w:t xml:space="preserve">, đồng thời phối hợp với các cơ quan, đơn vị đẩy mạnh tuyên truyền </w:t>
      </w:r>
      <w:r w:rsidR="009A1EE0" w:rsidRPr="006F6CA0">
        <w:rPr>
          <w:kern w:val="16"/>
          <w:position w:val="0"/>
          <w:sz w:val="28"/>
          <w:szCs w:val="28"/>
        </w:rPr>
        <w:t>về thực hiện các chủ trương, chính sách, các hoạt động giáo dục, dạy học ở các nhà trường</w:t>
      </w:r>
      <w:r w:rsidR="00F101B8" w:rsidRPr="006F6CA0">
        <w:rPr>
          <w:kern w:val="16"/>
          <w:position w:val="0"/>
          <w:sz w:val="28"/>
          <w:szCs w:val="28"/>
        </w:rPr>
        <w:t>, nhất là giáo dục ở vùng sâu, vùng xa, vùng đồng bào DTTS trên địa bàn tỉnh Kon Tum</w:t>
      </w:r>
      <w:r w:rsidR="009A1EE0" w:rsidRPr="006F6CA0">
        <w:rPr>
          <w:rStyle w:val="FootnoteReference"/>
          <w:kern w:val="16"/>
          <w:position w:val="0"/>
          <w:sz w:val="28"/>
          <w:szCs w:val="28"/>
        </w:rPr>
        <w:footnoteReference w:id="71"/>
      </w:r>
      <w:r w:rsidR="00E13C3A" w:rsidRPr="006F6CA0">
        <w:rPr>
          <w:kern w:val="16"/>
          <w:position w:val="0"/>
          <w:sz w:val="28"/>
          <w:szCs w:val="28"/>
        </w:rPr>
        <w:t xml:space="preserve">; tăng cường truyền thông nội bộ; chú trọng việc phát hiện, biểu dương gương người tốt, việc tốt trong quá trình thực hiện đổi mới </w:t>
      </w:r>
      <w:r w:rsidR="00C978F4" w:rsidRPr="006F6CA0">
        <w:rPr>
          <w:kern w:val="16"/>
          <w:position w:val="0"/>
          <w:sz w:val="28"/>
          <w:szCs w:val="28"/>
        </w:rPr>
        <w:t>GDĐT</w:t>
      </w:r>
      <w:r w:rsidR="00E13C3A" w:rsidRPr="006F6CA0">
        <w:rPr>
          <w:kern w:val="16"/>
          <w:position w:val="0"/>
          <w:sz w:val="28"/>
          <w:szCs w:val="28"/>
        </w:rPr>
        <w:t>, tạo sự đồng thuận trong toàn ngành và xã hội</w:t>
      </w:r>
      <w:r w:rsidR="00AB06DD" w:rsidRPr="006F6CA0">
        <w:rPr>
          <w:kern w:val="16"/>
          <w:position w:val="0"/>
          <w:sz w:val="28"/>
          <w:szCs w:val="28"/>
        </w:rPr>
        <w:t>.</w:t>
      </w:r>
      <w:r w:rsidRPr="006F6CA0">
        <w:rPr>
          <w:kern w:val="16"/>
          <w:position w:val="0"/>
          <w:sz w:val="28"/>
          <w:szCs w:val="28"/>
        </w:rPr>
        <w:t xml:space="preserve"> </w:t>
      </w:r>
    </w:p>
    <w:p w14:paraId="50694E97" w14:textId="375E08F0" w:rsidR="006A01B2" w:rsidRPr="006F6CA0" w:rsidRDefault="006A01B2" w:rsidP="00845498">
      <w:pPr>
        <w:pBdr>
          <w:top w:val="nil"/>
          <w:left w:val="nil"/>
          <w:bottom w:val="nil"/>
          <w:right w:val="nil"/>
          <w:between w:val="nil"/>
        </w:pBdr>
        <w:spacing w:before="80" w:after="40" w:line="240" w:lineRule="auto"/>
        <w:ind w:left="-2" w:firstLineChars="0" w:firstLine="722"/>
        <w:jc w:val="both"/>
        <w:rPr>
          <w:kern w:val="16"/>
          <w:position w:val="0"/>
          <w:sz w:val="28"/>
          <w:szCs w:val="28"/>
        </w:rPr>
      </w:pPr>
      <w:r w:rsidRPr="006F6CA0">
        <w:rPr>
          <w:kern w:val="16"/>
          <w:position w:val="0"/>
          <w:sz w:val="28"/>
          <w:szCs w:val="28"/>
        </w:rPr>
        <w:t xml:space="preserve">- Tập trung thực hiện các nghị quyết, kết luận của Đảng, Quốc hội, các văn bản chỉ đạo, điều hành của Chính phủ, Thủ tướng Chính phủ, Bộ GDĐT, Tỉnh ủy, HĐND và UBND tỉnh về GDĐT; tiếp tục tập trung nguồn lực thực hiện Nghị quyết số 88/2014/QH13 của Quốc hội về đổi mới chương trình, sách giáo khoa giáo dục phổ thông bảo đảm chất lượng, hiệu quả, đúng lộ trình; tiếp tục tham mưu Tỉnh ủy, HĐND, UBND tỉnh chỉ đạo triển khai các nhiệm vụ chuẩn bị </w:t>
      </w:r>
      <w:r w:rsidR="00853E12" w:rsidRPr="006F6CA0">
        <w:rPr>
          <w:kern w:val="16"/>
          <w:position w:val="0"/>
          <w:sz w:val="28"/>
          <w:szCs w:val="28"/>
        </w:rPr>
        <w:t xml:space="preserve">đảm bảo </w:t>
      </w:r>
      <w:r w:rsidRPr="006F6CA0">
        <w:rPr>
          <w:kern w:val="16"/>
          <w:position w:val="0"/>
          <w:sz w:val="28"/>
          <w:szCs w:val="28"/>
        </w:rPr>
        <w:t>các điều kiện thực hiện Chương trình GDPT 2018.</w:t>
      </w:r>
    </w:p>
    <w:p w14:paraId="37393813" w14:textId="54849554" w:rsidR="009A228D" w:rsidRPr="006F6CA0" w:rsidRDefault="00EC57AD"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kern w:val="16"/>
          <w:position w:val="0"/>
          <w:sz w:val="28"/>
          <w:szCs w:val="28"/>
        </w:rPr>
        <w:t xml:space="preserve">- Theo chức năng, nhiệm vụ và tình hình thực tế, các cơ sở giáo dục tiếp tục </w:t>
      </w:r>
      <w:r w:rsidR="009A228D" w:rsidRPr="006F6CA0">
        <w:rPr>
          <w:position w:val="0"/>
          <w:sz w:val="28"/>
          <w:szCs w:val="28"/>
        </w:rPr>
        <w:t>tăng cường triển khai các giải pháp đẩy m</w:t>
      </w:r>
      <w:r w:rsidR="00571F15" w:rsidRPr="006F6CA0">
        <w:rPr>
          <w:position w:val="0"/>
          <w:sz w:val="28"/>
          <w:szCs w:val="28"/>
        </w:rPr>
        <w:t xml:space="preserve">ạnh cải cách thủ tục hành chính </w:t>
      </w:r>
      <w:r w:rsidR="00471AD7" w:rsidRPr="006F6CA0">
        <w:rPr>
          <w:position w:val="0"/>
          <w:sz w:val="28"/>
          <w:szCs w:val="28"/>
        </w:rPr>
        <w:t>với phương châm hành động “</w:t>
      </w:r>
      <w:r w:rsidR="00571F15" w:rsidRPr="006F6CA0">
        <w:rPr>
          <w:position w:val="0"/>
          <w:sz w:val="28"/>
          <w:szCs w:val="28"/>
        </w:rPr>
        <w:t>Kỷ cương, liêm chính, hành động, sáng tạo, bứt phá, hiệu quả”.</w:t>
      </w:r>
      <w:r w:rsidR="00FA546F" w:rsidRPr="006F6CA0">
        <w:rPr>
          <w:position w:val="0"/>
          <w:sz w:val="28"/>
          <w:szCs w:val="28"/>
        </w:rPr>
        <w:t xml:space="preserve"> </w:t>
      </w:r>
    </w:p>
    <w:p w14:paraId="54193BE3" w14:textId="1DB913CF" w:rsidR="001A3EAE" w:rsidRPr="006F6CA0" w:rsidRDefault="00642702" w:rsidP="00845498">
      <w:pPr>
        <w:widowControl w:val="0"/>
        <w:spacing w:before="80" w:after="40" w:line="240" w:lineRule="auto"/>
        <w:ind w:left="-2" w:firstLineChars="0" w:firstLine="722"/>
        <w:jc w:val="both"/>
      </w:pPr>
      <w:r w:rsidRPr="006F6CA0">
        <w:rPr>
          <w:kern w:val="16"/>
          <w:position w:val="0"/>
          <w:sz w:val="28"/>
          <w:szCs w:val="28"/>
        </w:rPr>
        <w:t xml:space="preserve">- </w:t>
      </w:r>
      <w:r w:rsidR="00962AC7" w:rsidRPr="006F6CA0">
        <w:rPr>
          <w:kern w:val="16"/>
          <w:position w:val="0"/>
          <w:sz w:val="28"/>
          <w:szCs w:val="28"/>
        </w:rPr>
        <w:t>Triển khai</w:t>
      </w:r>
      <w:r w:rsidRPr="006F6CA0">
        <w:rPr>
          <w:kern w:val="16"/>
          <w:position w:val="0"/>
          <w:sz w:val="28"/>
          <w:szCs w:val="28"/>
        </w:rPr>
        <w:t xml:space="preserve"> các phong trào thi đua nhân các ngày </w:t>
      </w:r>
      <w:r w:rsidR="00FA546F" w:rsidRPr="006F6CA0">
        <w:rPr>
          <w:kern w:val="16"/>
          <w:position w:val="0"/>
          <w:sz w:val="28"/>
          <w:szCs w:val="28"/>
        </w:rPr>
        <w:t>l</w:t>
      </w:r>
      <w:r w:rsidRPr="006F6CA0">
        <w:rPr>
          <w:kern w:val="16"/>
          <w:position w:val="0"/>
          <w:sz w:val="28"/>
          <w:szCs w:val="28"/>
        </w:rPr>
        <w:t xml:space="preserve">ễ lớn trong </w:t>
      </w:r>
      <w:r w:rsidR="00706B9C" w:rsidRPr="006F6CA0">
        <w:rPr>
          <w:kern w:val="16"/>
          <w:position w:val="0"/>
          <w:sz w:val="28"/>
          <w:szCs w:val="28"/>
        </w:rPr>
        <w:t>Quý</w:t>
      </w:r>
      <w:r w:rsidR="00C7789A" w:rsidRPr="006F6CA0">
        <w:rPr>
          <w:kern w:val="16"/>
          <w:position w:val="0"/>
          <w:sz w:val="28"/>
          <w:szCs w:val="28"/>
        </w:rPr>
        <w:t xml:space="preserve"> I</w:t>
      </w:r>
      <w:r w:rsidR="00880E88" w:rsidRPr="006F6CA0">
        <w:rPr>
          <w:kern w:val="16"/>
          <w:position w:val="0"/>
          <w:sz w:val="28"/>
          <w:szCs w:val="28"/>
        </w:rPr>
        <w:t xml:space="preserve">V </w:t>
      </w:r>
      <w:r w:rsidR="00962AC7" w:rsidRPr="006F6CA0">
        <w:rPr>
          <w:kern w:val="16"/>
          <w:position w:val="0"/>
          <w:sz w:val="28"/>
          <w:szCs w:val="28"/>
        </w:rPr>
        <w:t xml:space="preserve">năm </w:t>
      </w:r>
      <w:r w:rsidRPr="006F6CA0">
        <w:rPr>
          <w:kern w:val="16"/>
          <w:position w:val="0"/>
          <w:sz w:val="28"/>
          <w:szCs w:val="28"/>
        </w:rPr>
        <w:t>20</w:t>
      </w:r>
      <w:r w:rsidR="00962AC7" w:rsidRPr="006F6CA0">
        <w:rPr>
          <w:kern w:val="16"/>
          <w:position w:val="0"/>
          <w:sz w:val="28"/>
          <w:szCs w:val="28"/>
        </w:rPr>
        <w:t>21 phù hợp với tình hình</w:t>
      </w:r>
      <w:r w:rsidR="001A3EAE" w:rsidRPr="006F6CA0">
        <w:rPr>
          <w:kern w:val="16"/>
          <w:position w:val="0"/>
          <w:sz w:val="28"/>
          <w:szCs w:val="28"/>
        </w:rPr>
        <w:t xml:space="preserve"> thực tế tại đơn vị, địa phương</w:t>
      </w:r>
      <w:r w:rsidR="001A3EAE" w:rsidRPr="006F6CA0">
        <w:rPr>
          <w:rStyle w:val="FootnoteReference"/>
          <w:kern w:val="16"/>
          <w:position w:val="0"/>
          <w:sz w:val="28"/>
          <w:szCs w:val="28"/>
        </w:rPr>
        <w:footnoteReference w:id="72"/>
      </w:r>
      <w:r w:rsidR="001A3EAE" w:rsidRPr="006F6CA0">
        <w:rPr>
          <w:kern w:val="16"/>
          <w:position w:val="0"/>
          <w:sz w:val="28"/>
          <w:szCs w:val="28"/>
        </w:rPr>
        <w:t>; tiếp tục thực hiện nghiêm các quy định về phòng, chống dịch bệnh COVID-19 trên</w:t>
      </w:r>
      <w:r w:rsidR="001A3EAE" w:rsidRPr="006F6CA0">
        <w:rPr>
          <w:sz w:val="28"/>
          <w:szCs w:val="28"/>
        </w:rPr>
        <w:t xml:space="preserve"> địa bàn tỉnh theo </w:t>
      </w:r>
      <w:r w:rsidR="001A3EAE" w:rsidRPr="006F6CA0">
        <w:rPr>
          <w:sz w:val="28"/>
          <w:szCs w:val="28"/>
        </w:rPr>
        <w:lastRenderedPageBreak/>
        <w:t>các văn bản chỉ đạo của UBND tỉnh và các văn bản có liên quan</w:t>
      </w:r>
      <w:r w:rsidR="00210276" w:rsidRPr="006F6CA0">
        <w:rPr>
          <w:rStyle w:val="FootnoteReference"/>
          <w:sz w:val="28"/>
          <w:szCs w:val="28"/>
        </w:rPr>
        <w:footnoteReference w:id="73"/>
      </w:r>
      <w:r w:rsidR="00831FAC" w:rsidRPr="006F6CA0">
        <w:rPr>
          <w:sz w:val="28"/>
          <w:szCs w:val="28"/>
        </w:rPr>
        <w:t>, triển khai cho các nhà trường lập danh sách học sinh lớp 12 đăng ký tiêm vắc-xin COVID 19 để có cơ sở tham mưu UBND tỉnh và Ban chỉ đạo phòng cấp dịch COVID-19 tỉnh Kon Tum.</w:t>
      </w:r>
    </w:p>
    <w:p w14:paraId="336EAA75" w14:textId="514F4480" w:rsidR="00EC57AD" w:rsidRPr="006F6CA0" w:rsidRDefault="00EC57AD" w:rsidP="00845498">
      <w:pPr>
        <w:widowControl w:val="0"/>
        <w:suppressAutoHyphens w:val="0"/>
        <w:spacing w:before="80" w:after="40" w:line="240" w:lineRule="auto"/>
        <w:ind w:leftChars="0" w:left="0" w:firstLineChars="0" w:firstLine="720"/>
        <w:jc w:val="both"/>
        <w:outlineLvl w:val="9"/>
        <w:rPr>
          <w:b/>
          <w:position w:val="0"/>
          <w:sz w:val="28"/>
          <w:szCs w:val="28"/>
          <w:lang w:val="nl-NL"/>
        </w:rPr>
      </w:pPr>
      <w:r w:rsidRPr="006F6CA0">
        <w:rPr>
          <w:b/>
          <w:kern w:val="16"/>
          <w:position w:val="0"/>
          <w:sz w:val="28"/>
          <w:szCs w:val="28"/>
        </w:rPr>
        <w:t>2.</w:t>
      </w:r>
      <w:r w:rsidRPr="006F6CA0">
        <w:rPr>
          <w:b/>
          <w:position w:val="0"/>
          <w:sz w:val="28"/>
          <w:szCs w:val="28"/>
          <w:lang w:val="nl-NL"/>
        </w:rPr>
        <w:t xml:space="preserve"> </w:t>
      </w:r>
      <w:r w:rsidRPr="006F6CA0">
        <w:rPr>
          <w:b/>
          <w:position w:val="0"/>
          <w:sz w:val="28"/>
          <w:szCs w:val="28"/>
        </w:rPr>
        <w:t>Tăng cường công tác quản lý giáo dục; t</w:t>
      </w:r>
      <w:r w:rsidRPr="006F6CA0">
        <w:rPr>
          <w:b/>
          <w:position w:val="0"/>
          <w:sz w:val="28"/>
          <w:szCs w:val="28"/>
          <w:lang w:val="nl-NL"/>
        </w:rPr>
        <w:t>iếp tục triển khai thực hiện các nhiệm vụ,</w:t>
      </w:r>
      <w:r w:rsidR="00765DCD" w:rsidRPr="006F6CA0">
        <w:rPr>
          <w:b/>
          <w:position w:val="0"/>
          <w:sz w:val="28"/>
          <w:szCs w:val="28"/>
          <w:lang w:val="nl-NL"/>
        </w:rPr>
        <w:t xml:space="preserve"> đề án, chính sách của Ngành GD</w:t>
      </w:r>
      <w:r w:rsidRPr="006F6CA0">
        <w:rPr>
          <w:b/>
          <w:position w:val="0"/>
          <w:sz w:val="28"/>
          <w:szCs w:val="28"/>
          <w:lang w:val="nl-NL"/>
        </w:rPr>
        <w:t>ĐT</w:t>
      </w:r>
    </w:p>
    <w:p w14:paraId="631D8460" w14:textId="77777777" w:rsidR="00D54369" w:rsidRPr="006F6CA0" w:rsidRDefault="00D54369" w:rsidP="00845498">
      <w:pPr>
        <w:spacing w:before="80" w:after="40" w:line="240" w:lineRule="auto"/>
        <w:ind w:left="-2" w:firstLineChars="0" w:firstLine="722"/>
        <w:jc w:val="both"/>
        <w:rPr>
          <w:kern w:val="16"/>
          <w:position w:val="0"/>
          <w:sz w:val="28"/>
          <w:szCs w:val="28"/>
        </w:rPr>
      </w:pPr>
      <w:r w:rsidRPr="006F6CA0">
        <w:rPr>
          <w:kern w:val="16"/>
          <w:position w:val="0"/>
          <w:sz w:val="28"/>
          <w:szCs w:val="28"/>
        </w:rPr>
        <w:t>- Tập trung các giải pháp triển khai thực hiện các mục tiêu về GDĐT theo các Nghị quyết, Quyết định, Kế hoạch, Đề án … của UBND tỉnh</w:t>
      </w:r>
      <w:r w:rsidRPr="006F6CA0">
        <w:rPr>
          <w:rStyle w:val="FootnoteReference"/>
          <w:sz w:val="28"/>
          <w:szCs w:val="28"/>
        </w:rPr>
        <w:footnoteReference w:id="74"/>
      </w:r>
      <w:r w:rsidRPr="006F6CA0">
        <w:rPr>
          <w:kern w:val="16"/>
          <w:position w:val="0"/>
          <w:sz w:val="28"/>
          <w:szCs w:val="28"/>
        </w:rPr>
        <w:t xml:space="preserve">; tiếp tục thực hiện </w:t>
      </w:r>
      <w:r w:rsidRPr="006F6CA0">
        <w:rPr>
          <w:position w:val="0"/>
          <w:sz w:val="28"/>
          <w:szCs w:val="28"/>
        </w:rPr>
        <w:t xml:space="preserve">nghiêm túc, có hiệu quả </w:t>
      </w:r>
      <w:r w:rsidRPr="006F6CA0">
        <w:rPr>
          <w:kern w:val="16"/>
          <w:position w:val="0"/>
          <w:sz w:val="28"/>
          <w:szCs w:val="28"/>
        </w:rPr>
        <w:t>Chỉ thị số 05-CT/TW</w:t>
      </w:r>
      <w:r w:rsidRPr="006F6CA0">
        <w:rPr>
          <w:rStyle w:val="FootnoteReference"/>
          <w:position w:val="0"/>
          <w:sz w:val="28"/>
          <w:szCs w:val="28"/>
        </w:rPr>
        <w:footnoteReference w:id="75"/>
      </w:r>
      <w:r w:rsidRPr="006F6CA0">
        <w:rPr>
          <w:kern w:val="16"/>
          <w:position w:val="0"/>
          <w:sz w:val="28"/>
          <w:szCs w:val="28"/>
        </w:rPr>
        <w:t>.</w:t>
      </w:r>
    </w:p>
    <w:p w14:paraId="378E16DB" w14:textId="78B9527B" w:rsidR="00EC57AD" w:rsidRPr="006F6CA0" w:rsidRDefault="00733835"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lang w:val="es-AR"/>
        </w:rPr>
      </w:pPr>
      <w:r w:rsidRPr="006F6CA0">
        <w:rPr>
          <w:position w:val="0"/>
          <w:sz w:val="28"/>
          <w:szCs w:val="28"/>
        </w:rPr>
        <w:t xml:space="preserve">- </w:t>
      </w:r>
      <w:r w:rsidR="001C7D42" w:rsidRPr="006F6CA0">
        <w:rPr>
          <w:position w:val="0"/>
          <w:sz w:val="28"/>
          <w:szCs w:val="28"/>
        </w:rPr>
        <w:t>Tiếp tục t</w:t>
      </w:r>
      <w:r w:rsidR="00EC57AD" w:rsidRPr="006F6CA0">
        <w:rPr>
          <w:position w:val="0"/>
          <w:sz w:val="28"/>
          <w:szCs w:val="28"/>
          <w:lang w:val="nb-NO"/>
        </w:rPr>
        <w:t xml:space="preserve">ăng cường việc quán triệt văn bản quy phạm pháp luật về công tác thanh tra, tiếp công dân, giải quyết khiếu nại, tố cáo và công tác phòng, chống tham nhũng; đồng thời, </w:t>
      </w:r>
      <w:r w:rsidRPr="006F6CA0">
        <w:rPr>
          <w:position w:val="0"/>
          <w:sz w:val="28"/>
          <w:szCs w:val="28"/>
          <w:lang w:val="nb-NO"/>
        </w:rPr>
        <w:t xml:space="preserve">đẩy mạnh công tác thanh tra, kiểm tra; tăng cường kiểm tra, đôn đốc việc thực hiện kết luận thanh tra, sau kết luận thanh tra, thông báo kết quả kiểm tra </w:t>
      </w:r>
      <w:r w:rsidRPr="006F6CA0">
        <w:rPr>
          <w:position w:val="0"/>
          <w:sz w:val="28"/>
          <w:szCs w:val="28"/>
          <w:lang w:val="es-AR"/>
        </w:rPr>
        <w:t>đảm bảo theo kế hoạch</w:t>
      </w:r>
      <w:r w:rsidRPr="006F6CA0">
        <w:rPr>
          <w:position w:val="0"/>
          <w:sz w:val="28"/>
          <w:szCs w:val="28"/>
          <w:lang w:val="nb-NO"/>
        </w:rPr>
        <w:t>. Đẩy mạnh việc chỉ đạo, thực hiện công khai, minh bạch trong các lĩnh vực nhằm phòng ngừa, ngăn chặn hành vi tham nhũng, tiêu cực tại cơ quan và các đơn vị.</w:t>
      </w:r>
    </w:p>
    <w:p w14:paraId="142DAF61" w14:textId="13D337D1" w:rsidR="00C7646B" w:rsidRPr="006F6CA0" w:rsidRDefault="00EC57AD" w:rsidP="00845498">
      <w:pPr>
        <w:pBdr>
          <w:top w:val="nil"/>
          <w:left w:val="nil"/>
          <w:bottom w:val="nil"/>
          <w:right w:val="nil"/>
          <w:between w:val="nil"/>
        </w:pBdr>
        <w:spacing w:before="80" w:after="40" w:line="240" w:lineRule="auto"/>
        <w:ind w:left="-2" w:firstLineChars="0" w:firstLine="722"/>
        <w:jc w:val="both"/>
        <w:rPr>
          <w:sz w:val="28"/>
          <w:szCs w:val="27"/>
        </w:rPr>
      </w:pPr>
      <w:r w:rsidRPr="006F6CA0">
        <w:rPr>
          <w:position w:val="0"/>
          <w:sz w:val="28"/>
          <w:szCs w:val="28"/>
        </w:rPr>
        <w:t xml:space="preserve">- </w:t>
      </w:r>
      <w:r w:rsidR="00C7646B" w:rsidRPr="006F6CA0">
        <w:rPr>
          <w:sz w:val="28"/>
          <w:szCs w:val="28"/>
        </w:rPr>
        <w:t xml:space="preserve">Tiếp tục tham mưu triển khai thực hiện việc sắp xếp các đơn vị sự nghiệp công lập thuộc lĩnh vực GDĐT giai đoạn 2 theo Đề án sắp xếp các đơn vị sự nghiệp công lập thuộc lĩnh vực GDĐT thực hiện Chương trình số 53-CTr/TU ngày 21/02/2018 của BCH Đảng bộ tỉnh Kon Tum Khóa XV thực hiện Nghị quyết số 19-NQ/TW ngày 25/10/2017 của BCHTW Đảng về tiếp tục đổi mới hệ thống tổ chức quản lý, nâng cao chất lượng và hiệu quả hoạt động của các đơn vị sự nghiệp công </w:t>
      </w:r>
      <w:r w:rsidR="00C7646B" w:rsidRPr="006F6CA0">
        <w:rPr>
          <w:sz w:val="28"/>
          <w:szCs w:val="28"/>
        </w:rPr>
        <w:lastRenderedPageBreak/>
        <w:t>lập; kịp thời phối hợp với các địa phương tháo gỡ những khó khăn, vướng mắc trong quá trình thực hiện</w:t>
      </w:r>
      <w:r w:rsidR="00C7646B" w:rsidRPr="006F6CA0">
        <w:rPr>
          <w:rStyle w:val="FootnoteReference"/>
          <w:sz w:val="28"/>
          <w:szCs w:val="28"/>
        </w:rPr>
        <w:footnoteReference w:id="76"/>
      </w:r>
      <w:r w:rsidR="00C7646B" w:rsidRPr="006F6CA0">
        <w:rPr>
          <w:sz w:val="28"/>
          <w:szCs w:val="28"/>
        </w:rPr>
        <w:t>.</w:t>
      </w:r>
    </w:p>
    <w:p w14:paraId="7BA48042" w14:textId="2328C002" w:rsidR="0085454B" w:rsidRPr="006F6CA0" w:rsidRDefault="00733835" w:rsidP="00845498">
      <w:pPr>
        <w:widowControl w:val="0"/>
        <w:spacing w:before="80" w:after="40" w:line="240" w:lineRule="auto"/>
        <w:ind w:left="-2" w:firstLineChars="0" w:firstLine="722"/>
        <w:jc w:val="both"/>
        <w:rPr>
          <w:position w:val="0"/>
          <w:sz w:val="28"/>
          <w:szCs w:val="28"/>
        </w:rPr>
      </w:pPr>
      <w:r w:rsidRPr="006F6CA0">
        <w:rPr>
          <w:position w:val="0"/>
          <w:sz w:val="28"/>
          <w:szCs w:val="28"/>
        </w:rPr>
        <w:t>- Tiếp tục tham mưu t</w:t>
      </w:r>
      <w:r w:rsidR="00EC57AD" w:rsidRPr="006F6CA0">
        <w:rPr>
          <w:position w:val="0"/>
          <w:sz w:val="28"/>
          <w:szCs w:val="28"/>
        </w:rPr>
        <w:t xml:space="preserve">riển khai </w:t>
      </w:r>
      <w:r w:rsidRPr="006F6CA0">
        <w:rPr>
          <w:position w:val="0"/>
          <w:sz w:val="28"/>
          <w:szCs w:val="28"/>
        </w:rPr>
        <w:t xml:space="preserve">thăng hạng </w:t>
      </w:r>
      <w:r w:rsidR="00BB55DE" w:rsidRPr="006F6CA0">
        <w:rPr>
          <w:position w:val="0"/>
          <w:sz w:val="28"/>
          <w:szCs w:val="28"/>
        </w:rPr>
        <w:t xml:space="preserve">chức danh nghề nghiệp </w:t>
      </w:r>
      <w:r w:rsidRPr="006F6CA0">
        <w:rPr>
          <w:position w:val="0"/>
          <w:sz w:val="28"/>
          <w:szCs w:val="28"/>
        </w:rPr>
        <w:t>giáo viên</w:t>
      </w:r>
      <w:r w:rsidR="00245CD9" w:rsidRPr="006F6CA0">
        <w:rPr>
          <w:position w:val="0"/>
          <w:sz w:val="28"/>
          <w:szCs w:val="28"/>
        </w:rPr>
        <w:t xml:space="preserve"> </w:t>
      </w:r>
      <w:r w:rsidRPr="006F6CA0">
        <w:rPr>
          <w:position w:val="0"/>
          <w:sz w:val="28"/>
          <w:szCs w:val="28"/>
        </w:rPr>
        <w:t>lên hạng II năm 2021 đảm bảo đúng quy định</w:t>
      </w:r>
      <w:r w:rsidR="00BB55DE" w:rsidRPr="006F6CA0">
        <w:rPr>
          <w:rStyle w:val="FootnoteReference"/>
          <w:position w:val="0"/>
          <w:sz w:val="28"/>
          <w:szCs w:val="28"/>
        </w:rPr>
        <w:footnoteReference w:id="77"/>
      </w:r>
      <w:r w:rsidR="00511236" w:rsidRPr="006F6CA0">
        <w:rPr>
          <w:position w:val="0"/>
          <w:sz w:val="28"/>
          <w:szCs w:val="28"/>
        </w:rPr>
        <w:t>.</w:t>
      </w:r>
    </w:p>
    <w:p w14:paraId="70D95DE2" w14:textId="77777777" w:rsidR="0085454B" w:rsidRPr="006F6CA0" w:rsidRDefault="0085454B" w:rsidP="00845498">
      <w:pPr>
        <w:widowControl w:val="0"/>
        <w:spacing w:before="80" w:after="40" w:line="240" w:lineRule="auto"/>
        <w:ind w:left="-2" w:firstLineChars="0" w:firstLine="722"/>
        <w:jc w:val="both"/>
        <w:rPr>
          <w:sz w:val="28"/>
          <w:szCs w:val="28"/>
        </w:rPr>
      </w:pPr>
      <w:r w:rsidRPr="006F6CA0">
        <w:rPr>
          <w:position w:val="0"/>
          <w:sz w:val="28"/>
          <w:szCs w:val="28"/>
        </w:rPr>
        <w:t>- Tham mưu ban hành các Nghị quyết của Hội đồng nhân dân tỉnh: Quy định mức tiền công cụ thể cho từng chức danh thành viên thực hiện các nhiệm vụ thi đối với giáo dục phổ thông; nội dung, mức chi tổ chức các kỳ thi, cuộc thi, hội thi trong lĩnh vực GDĐT trên địa bàn tỉnh Kon Tum</w:t>
      </w:r>
      <w:r w:rsidRPr="006F6CA0">
        <w:rPr>
          <w:rStyle w:val="FootnoteReference"/>
          <w:sz w:val="28"/>
          <w:szCs w:val="28"/>
        </w:rPr>
        <w:footnoteReference w:id="78"/>
      </w:r>
      <w:r w:rsidRPr="006F6CA0">
        <w:rPr>
          <w:position w:val="0"/>
          <w:sz w:val="28"/>
          <w:szCs w:val="28"/>
        </w:rPr>
        <w:t xml:space="preserve">; </w:t>
      </w:r>
      <w:r w:rsidRPr="006F6CA0">
        <w:rPr>
          <w:sz w:val="28"/>
          <w:szCs w:val="28"/>
          <w:shd w:val="clear" w:color="auto" w:fill="FFFFFF"/>
        </w:rPr>
        <w:t>Quy định mức chi tập huấn, bồi dưỡng giáo viên và cán bộ quản lý cơ sở giáo dục để thực hiện chương trình mới, sách giáo khoa mới giáo dục phổ thông thuộc phạm vi quản lý của tỉnh Kon Tum</w:t>
      </w:r>
      <w:r w:rsidRPr="006F6CA0">
        <w:rPr>
          <w:rStyle w:val="FootnoteReference"/>
          <w:sz w:val="28"/>
          <w:szCs w:val="28"/>
          <w:shd w:val="clear" w:color="auto" w:fill="FFFFFF"/>
        </w:rPr>
        <w:footnoteReference w:id="79"/>
      </w:r>
      <w:r w:rsidRPr="006F6CA0">
        <w:rPr>
          <w:sz w:val="28"/>
          <w:szCs w:val="28"/>
        </w:rPr>
        <w:t>. Phối hợp Sở Tài chính tham mưu HĐND tỉnh ban hành danh mục sự nghiệp công sử dụng NSNN lĩnh vực GDĐT.</w:t>
      </w:r>
    </w:p>
    <w:p w14:paraId="5DF39552" w14:textId="77777777" w:rsidR="0085454B" w:rsidRPr="006F6CA0" w:rsidRDefault="0085454B" w:rsidP="00845498">
      <w:pPr>
        <w:widowControl w:val="0"/>
        <w:spacing w:before="80" w:after="40" w:line="240" w:lineRule="auto"/>
        <w:ind w:left="-2" w:firstLineChars="0" w:firstLine="722"/>
        <w:jc w:val="both"/>
        <w:rPr>
          <w:position w:val="0"/>
          <w:sz w:val="28"/>
          <w:szCs w:val="28"/>
        </w:rPr>
      </w:pPr>
      <w:r w:rsidRPr="006F6CA0">
        <w:rPr>
          <w:sz w:val="28"/>
          <w:szCs w:val="28"/>
        </w:rPr>
        <w:t>- Tham mưu UBND tỉnh ban hành định mức kinh tế kỹ thuật dịch vụ giáo dục mầm non, phổ thông, giáo dục thường xuyên trên địa bàn tỉnh</w:t>
      </w:r>
      <w:r w:rsidRPr="006F6CA0">
        <w:rPr>
          <w:rStyle w:val="FootnoteReference"/>
          <w:sz w:val="28"/>
          <w:szCs w:val="28"/>
        </w:rPr>
        <w:footnoteReference w:id="80"/>
      </w:r>
      <w:r w:rsidRPr="006F6CA0">
        <w:rPr>
          <w:sz w:val="28"/>
          <w:szCs w:val="28"/>
        </w:rPr>
        <w:t xml:space="preserve">. </w:t>
      </w:r>
    </w:p>
    <w:p w14:paraId="4D1223F3" w14:textId="4753CA22" w:rsidR="00A96CAD" w:rsidRPr="006F6CA0" w:rsidRDefault="001C7D42" w:rsidP="00845498">
      <w:pPr>
        <w:widowControl w:val="0"/>
        <w:tabs>
          <w:tab w:val="left" w:pos="709"/>
        </w:tabs>
        <w:suppressAutoHyphens w:val="0"/>
        <w:spacing w:before="80" w:after="40" w:line="240" w:lineRule="auto"/>
        <w:ind w:leftChars="0" w:left="0" w:firstLineChars="0" w:firstLine="722"/>
        <w:jc w:val="both"/>
        <w:outlineLvl w:val="9"/>
        <w:rPr>
          <w:b/>
          <w:position w:val="0"/>
          <w:sz w:val="28"/>
          <w:szCs w:val="28"/>
        </w:rPr>
      </w:pPr>
      <w:r w:rsidRPr="006F6CA0">
        <w:rPr>
          <w:b/>
          <w:position w:val="0"/>
          <w:sz w:val="28"/>
          <w:szCs w:val="28"/>
        </w:rPr>
        <w:t>3</w:t>
      </w:r>
      <w:r w:rsidR="00A96CAD" w:rsidRPr="006F6CA0">
        <w:rPr>
          <w:b/>
          <w:position w:val="0"/>
          <w:sz w:val="28"/>
          <w:szCs w:val="28"/>
        </w:rPr>
        <w:t xml:space="preserve">. </w:t>
      </w:r>
      <w:r w:rsidR="004C76E3" w:rsidRPr="006F6CA0">
        <w:rPr>
          <w:b/>
          <w:position w:val="0"/>
          <w:sz w:val="28"/>
          <w:szCs w:val="28"/>
        </w:rPr>
        <w:t xml:space="preserve">Thực hiện tốt kỷ cương, nề nếp ngay từ đầu năm học 2021-2022 </w:t>
      </w:r>
    </w:p>
    <w:p w14:paraId="3FD65EBA" w14:textId="52BEA644" w:rsidR="006B436A" w:rsidRPr="006F6CA0" w:rsidRDefault="00880320" w:rsidP="00845498">
      <w:pPr>
        <w:widowControl w:val="0"/>
        <w:tabs>
          <w:tab w:val="left" w:pos="709"/>
        </w:tabs>
        <w:suppressAutoHyphens w:val="0"/>
        <w:spacing w:before="80" w:after="40" w:line="240" w:lineRule="auto"/>
        <w:ind w:leftChars="0" w:left="0" w:firstLineChars="0" w:firstLine="722"/>
        <w:jc w:val="both"/>
        <w:outlineLvl w:val="9"/>
        <w:rPr>
          <w:sz w:val="28"/>
        </w:rPr>
      </w:pPr>
      <w:r w:rsidRPr="006F6CA0">
        <w:rPr>
          <w:position w:val="0"/>
          <w:sz w:val="28"/>
          <w:szCs w:val="28"/>
        </w:rPr>
        <w:t xml:space="preserve">- Tăng cường </w:t>
      </w:r>
      <w:r w:rsidR="008F415B" w:rsidRPr="006F6CA0">
        <w:rPr>
          <w:position w:val="0"/>
          <w:sz w:val="28"/>
          <w:szCs w:val="28"/>
        </w:rPr>
        <w:t>kiểm tra nắm bắt tình hình thực hiện nhiệm vụ</w:t>
      </w:r>
      <w:r w:rsidRPr="006F6CA0">
        <w:rPr>
          <w:position w:val="0"/>
          <w:sz w:val="28"/>
          <w:szCs w:val="28"/>
        </w:rPr>
        <w:t xml:space="preserve"> năm học </w:t>
      </w:r>
      <w:r w:rsidR="008F415B" w:rsidRPr="006F6CA0">
        <w:rPr>
          <w:position w:val="0"/>
          <w:sz w:val="28"/>
          <w:szCs w:val="28"/>
        </w:rPr>
        <w:t>tại một số đơn vị</w:t>
      </w:r>
      <w:r w:rsidRPr="006F6CA0">
        <w:rPr>
          <w:position w:val="0"/>
          <w:sz w:val="28"/>
          <w:szCs w:val="28"/>
        </w:rPr>
        <w:t xml:space="preserve">; </w:t>
      </w:r>
      <w:r w:rsidR="008F415B" w:rsidRPr="006F6CA0">
        <w:rPr>
          <w:sz w:val="28"/>
        </w:rPr>
        <w:t xml:space="preserve">kiểm tra việc thực hiện các hoạt động giáo dục đặc thù và chế độ, chính sách hỗ trợ của Nhà nước đối với trường </w:t>
      </w:r>
      <w:r w:rsidR="00156BC5" w:rsidRPr="006F6CA0">
        <w:rPr>
          <w:sz w:val="28"/>
        </w:rPr>
        <w:t>phổ thông dân tộc nội trú</w:t>
      </w:r>
      <w:r w:rsidR="007E4737" w:rsidRPr="006F6CA0">
        <w:rPr>
          <w:sz w:val="28"/>
        </w:rPr>
        <w:t xml:space="preserve"> (</w:t>
      </w:r>
      <w:r w:rsidR="007E4737" w:rsidRPr="006F6CA0">
        <w:rPr>
          <w:position w:val="0"/>
          <w:sz w:val="28"/>
          <w:szCs w:val="28"/>
          <w:lang w:val="es-BO"/>
        </w:rPr>
        <w:t>PTDTNT)</w:t>
      </w:r>
      <w:r w:rsidR="008F415B" w:rsidRPr="006F6CA0">
        <w:rPr>
          <w:sz w:val="28"/>
        </w:rPr>
        <w:t xml:space="preserve"> trên địa bàn tỉnh Kon Tum.</w:t>
      </w:r>
      <w:r w:rsidR="004E45C2" w:rsidRPr="006F6CA0">
        <w:rPr>
          <w:sz w:val="28"/>
        </w:rPr>
        <w:t xml:space="preserve"> </w:t>
      </w:r>
    </w:p>
    <w:p w14:paraId="66D38AA4" w14:textId="1FF2E37E" w:rsidR="00F101B8" w:rsidRPr="006F6CA0" w:rsidRDefault="00317C18" w:rsidP="00845498">
      <w:pPr>
        <w:widowControl w:val="0"/>
        <w:tabs>
          <w:tab w:val="left" w:pos="709"/>
        </w:tabs>
        <w:suppressAutoHyphens w:val="0"/>
        <w:spacing w:before="80" w:after="40" w:line="240" w:lineRule="auto"/>
        <w:ind w:leftChars="0" w:left="0" w:firstLineChars="0" w:firstLine="722"/>
        <w:jc w:val="both"/>
        <w:outlineLvl w:val="9"/>
        <w:rPr>
          <w:sz w:val="28"/>
        </w:rPr>
      </w:pPr>
      <w:r w:rsidRPr="006F6CA0">
        <w:rPr>
          <w:position w:val="0"/>
          <w:sz w:val="28"/>
          <w:szCs w:val="28"/>
        </w:rPr>
        <w:t>- C</w:t>
      </w:r>
      <w:r w:rsidR="004C76E3" w:rsidRPr="006F6CA0">
        <w:rPr>
          <w:position w:val="0"/>
          <w:sz w:val="28"/>
          <w:szCs w:val="28"/>
        </w:rPr>
        <w:t xml:space="preserve">ác cơ sở giáo dục chủ động </w:t>
      </w:r>
      <w:r w:rsidR="00871867" w:rsidRPr="006F6CA0">
        <w:rPr>
          <w:position w:val="0"/>
          <w:sz w:val="28"/>
          <w:szCs w:val="28"/>
        </w:rPr>
        <w:t>triển khai</w:t>
      </w:r>
      <w:r w:rsidR="004C76E3" w:rsidRPr="006F6CA0">
        <w:rPr>
          <w:position w:val="0"/>
          <w:sz w:val="28"/>
          <w:szCs w:val="28"/>
        </w:rPr>
        <w:t xml:space="preserve"> kế hoạch năm học phù hợp với </w:t>
      </w:r>
      <w:r w:rsidR="00261B41" w:rsidRPr="006F6CA0">
        <w:rPr>
          <w:position w:val="0"/>
          <w:sz w:val="28"/>
          <w:szCs w:val="28"/>
        </w:rPr>
        <w:t xml:space="preserve">tình hình </w:t>
      </w:r>
      <w:r w:rsidR="004C76E3" w:rsidRPr="006F6CA0">
        <w:rPr>
          <w:position w:val="0"/>
          <w:sz w:val="28"/>
          <w:szCs w:val="28"/>
        </w:rPr>
        <w:t>thực tế</w:t>
      </w:r>
      <w:r w:rsidR="001F3570" w:rsidRPr="006F6CA0">
        <w:rPr>
          <w:position w:val="0"/>
          <w:sz w:val="28"/>
          <w:szCs w:val="28"/>
        </w:rPr>
        <w:t xml:space="preserve"> và tình hình diễn biến của dịch bệnh COVID-19 tại đơn vị</w:t>
      </w:r>
      <w:r w:rsidR="004C76E3" w:rsidRPr="006F6CA0">
        <w:rPr>
          <w:position w:val="0"/>
          <w:sz w:val="28"/>
          <w:szCs w:val="28"/>
        </w:rPr>
        <w:t>,</w:t>
      </w:r>
      <w:r w:rsidR="001F3570" w:rsidRPr="006F6CA0">
        <w:rPr>
          <w:position w:val="0"/>
          <w:sz w:val="28"/>
          <w:szCs w:val="28"/>
        </w:rPr>
        <w:t xml:space="preserve"> địa phương;</w:t>
      </w:r>
      <w:r w:rsidR="004C76E3" w:rsidRPr="006F6CA0">
        <w:rPr>
          <w:position w:val="0"/>
          <w:sz w:val="28"/>
          <w:szCs w:val="28"/>
        </w:rPr>
        <w:t xml:space="preserve"> tăng cường</w:t>
      </w:r>
      <w:r w:rsidR="00D5149B" w:rsidRPr="006F6CA0">
        <w:rPr>
          <w:position w:val="0"/>
          <w:sz w:val="28"/>
          <w:szCs w:val="28"/>
        </w:rPr>
        <w:t xml:space="preserve"> công tác</w:t>
      </w:r>
      <w:r w:rsidR="004C76E3" w:rsidRPr="006F6CA0">
        <w:rPr>
          <w:position w:val="0"/>
          <w:sz w:val="28"/>
          <w:szCs w:val="28"/>
        </w:rPr>
        <w:t xml:space="preserve"> tự kiểm tra</w:t>
      </w:r>
      <w:r w:rsidR="00D5149B" w:rsidRPr="006F6CA0">
        <w:rPr>
          <w:position w:val="0"/>
          <w:sz w:val="28"/>
          <w:szCs w:val="28"/>
        </w:rPr>
        <w:t>,</w:t>
      </w:r>
      <w:r w:rsidR="004C76E3" w:rsidRPr="006F6CA0">
        <w:rPr>
          <w:position w:val="0"/>
          <w:sz w:val="28"/>
          <w:szCs w:val="28"/>
        </w:rPr>
        <w:t xml:space="preserve"> chấn chỉnh nhằm đảm bảo thực hiện tốt</w:t>
      </w:r>
      <w:r w:rsidR="00261B41" w:rsidRPr="006F6CA0">
        <w:rPr>
          <w:position w:val="0"/>
          <w:sz w:val="28"/>
          <w:szCs w:val="28"/>
        </w:rPr>
        <w:t xml:space="preserve"> nhiệm vụ năm học</w:t>
      </w:r>
      <w:r w:rsidR="00F101B8" w:rsidRPr="006F6CA0">
        <w:rPr>
          <w:position w:val="0"/>
          <w:sz w:val="28"/>
          <w:szCs w:val="28"/>
        </w:rPr>
        <w:t xml:space="preserve">; </w:t>
      </w:r>
      <w:r w:rsidR="00F101B8" w:rsidRPr="006F6CA0">
        <w:rPr>
          <w:sz w:val="28"/>
          <w:szCs w:val="28"/>
        </w:rPr>
        <w:t xml:space="preserve">tạo mọi điều kiện thuận lợi để hỗ trợ </w:t>
      </w:r>
      <w:r w:rsidR="00871867" w:rsidRPr="006F6CA0">
        <w:rPr>
          <w:sz w:val="28"/>
          <w:szCs w:val="28"/>
        </w:rPr>
        <w:t xml:space="preserve">trẻ em, </w:t>
      </w:r>
      <w:r w:rsidR="00F101B8" w:rsidRPr="006F6CA0">
        <w:rPr>
          <w:sz w:val="28"/>
          <w:szCs w:val="28"/>
        </w:rPr>
        <w:t>học sinh bị ảnh hưởng bởi dịch bệnh COVID-19 tham gia học tập tại nơi cư trú</w:t>
      </w:r>
      <w:r w:rsidR="00F101B8" w:rsidRPr="006F6CA0">
        <w:rPr>
          <w:rStyle w:val="FootnoteReference"/>
          <w:sz w:val="28"/>
          <w:szCs w:val="28"/>
        </w:rPr>
        <w:footnoteReference w:id="81"/>
      </w:r>
      <w:r w:rsidR="00F101B8" w:rsidRPr="006F6CA0">
        <w:rPr>
          <w:sz w:val="28"/>
          <w:szCs w:val="28"/>
        </w:rPr>
        <w:t>.</w:t>
      </w:r>
    </w:p>
    <w:p w14:paraId="196A5B5A" w14:textId="7C3F3DDB" w:rsidR="004C76E3" w:rsidRPr="006F6CA0" w:rsidRDefault="00AF2733" w:rsidP="00845498">
      <w:pPr>
        <w:widowControl w:val="0"/>
        <w:tabs>
          <w:tab w:val="left" w:pos="709"/>
        </w:tabs>
        <w:suppressAutoHyphens w:val="0"/>
        <w:spacing w:before="80" w:after="40" w:line="240" w:lineRule="auto"/>
        <w:ind w:leftChars="0" w:left="0" w:firstLineChars="0" w:firstLine="722"/>
        <w:jc w:val="both"/>
        <w:outlineLvl w:val="9"/>
        <w:rPr>
          <w:position w:val="0"/>
          <w:sz w:val="28"/>
          <w:szCs w:val="28"/>
        </w:rPr>
      </w:pPr>
      <w:r w:rsidRPr="006F6CA0">
        <w:rPr>
          <w:position w:val="0"/>
          <w:sz w:val="28"/>
          <w:szCs w:val="28"/>
        </w:rPr>
        <w:t xml:space="preserve">- </w:t>
      </w:r>
      <w:r w:rsidR="00261B41" w:rsidRPr="006F6CA0">
        <w:rPr>
          <w:position w:val="0"/>
          <w:sz w:val="28"/>
          <w:szCs w:val="28"/>
        </w:rPr>
        <w:t xml:space="preserve">Các </w:t>
      </w:r>
      <w:r w:rsidR="00D5149B" w:rsidRPr="006F6CA0">
        <w:rPr>
          <w:position w:val="0"/>
          <w:sz w:val="28"/>
          <w:szCs w:val="28"/>
        </w:rPr>
        <w:t>p</w:t>
      </w:r>
      <w:r w:rsidR="00261B41" w:rsidRPr="006F6CA0">
        <w:rPr>
          <w:position w:val="0"/>
          <w:sz w:val="28"/>
          <w:szCs w:val="28"/>
        </w:rPr>
        <w:t>hòng GD</w:t>
      </w:r>
      <w:r w:rsidR="004C76E3" w:rsidRPr="006F6CA0">
        <w:rPr>
          <w:position w:val="0"/>
          <w:sz w:val="28"/>
          <w:szCs w:val="28"/>
        </w:rPr>
        <w:t xml:space="preserve">ĐT tăng cường kiểm tra các đơn vị trực thuộc Phòng về việc </w:t>
      </w:r>
      <w:r w:rsidR="004C76E3" w:rsidRPr="006F6CA0">
        <w:rPr>
          <w:position w:val="0"/>
          <w:sz w:val="28"/>
          <w:szCs w:val="28"/>
        </w:rPr>
        <w:lastRenderedPageBreak/>
        <w:t>thu chi các nguồn kinh phí đầu năm học, công tác vệ sinh học đường, công tác an toàn thực phẩm, chế độ đối với học sinh bán trú, n</w:t>
      </w:r>
      <w:r w:rsidR="00261B41" w:rsidRPr="006F6CA0">
        <w:rPr>
          <w:position w:val="0"/>
          <w:sz w:val="28"/>
          <w:szCs w:val="28"/>
        </w:rPr>
        <w:t xml:space="preserve">ề nếp hoạt động của nhà trường </w:t>
      </w:r>
      <w:r w:rsidR="004C76E3" w:rsidRPr="006F6CA0">
        <w:rPr>
          <w:position w:val="0"/>
          <w:sz w:val="28"/>
          <w:szCs w:val="28"/>
        </w:rPr>
        <w:t>…; đặc biệt quan tâm một số trường ở vùng sâu, vùng xa, vùng DTTS để phát hiện những vướng mắc, bất cập phát sinh, nhằm có giải pháp tháo gỡ kịp thời</w:t>
      </w:r>
      <w:r w:rsidR="00B55C54" w:rsidRPr="006F6CA0">
        <w:rPr>
          <w:position w:val="0"/>
          <w:sz w:val="28"/>
          <w:szCs w:val="28"/>
        </w:rPr>
        <w:t>; k</w:t>
      </w:r>
      <w:r w:rsidR="004C76E3" w:rsidRPr="006F6CA0">
        <w:rPr>
          <w:position w:val="0"/>
          <w:sz w:val="28"/>
          <w:szCs w:val="28"/>
        </w:rPr>
        <w:t xml:space="preserve">hắc phục tình trạng </w:t>
      </w:r>
      <w:r w:rsidR="00D5149B" w:rsidRPr="006F6CA0">
        <w:rPr>
          <w:position w:val="0"/>
          <w:sz w:val="28"/>
          <w:szCs w:val="28"/>
        </w:rPr>
        <w:t xml:space="preserve">đi học </w:t>
      </w:r>
      <w:r w:rsidR="004C76E3" w:rsidRPr="006F6CA0">
        <w:rPr>
          <w:position w:val="0"/>
          <w:sz w:val="28"/>
          <w:szCs w:val="28"/>
        </w:rPr>
        <w:t>không chuyên cần</w:t>
      </w:r>
      <w:r w:rsidR="00D5149B" w:rsidRPr="006F6CA0">
        <w:rPr>
          <w:position w:val="0"/>
          <w:sz w:val="28"/>
          <w:szCs w:val="28"/>
        </w:rPr>
        <w:t xml:space="preserve"> của học sinh</w:t>
      </w:r>
      <w:r w:rsidR="004C76E3" w:rsidRPr="006F6CA0">
        <w:rPr>
          <w:position w:val="0"/>
          <w:sz w:val="28"/>
          <w:szCs w:val="28"/>
        </w:rPr>
        <w:t>.</w:t>
      </w:r>
    </w:p>
    <w:p w14:paraId="748C95CB" w14:textId="196A5646" w:rsidR="00A96CAD" w:rsidRPr="006F6CA0" w:rsidRDefault="004C76E3" w:rsidP="00845498">
      <w:pPr>
        <w:widowControl w:val="0"/>
        <w:suppressAutoHyphens w:val="0"/>
        <w:spacing w:before="80" w:after="40" w:line="240" w:lineRule="auto"/>
        <w:ind w:leftChars="0" w:left="0" w:firstLineChars="0" w:firstLine="722"/>
        <w:jc w:val="both"/>
        <w:outlineLvl w:val="9"/>
        <w:rPr>
          <w:position w:val="0"/>
          <w:sz w:val="28"/>
          <w:szCs w:val="28"/>
        </w:rPr>
      </w:pPr>
      <w:r w:rsidRPr="006F6CA0">
        <w:rPr>
          <w:position w:val="0"/>
          <w:sz w:val="28"/>
          <w:szCs w:val="28"/>
        </w:rPr>
        <w:t xml:space="preserve">- Tăng cường bồi dưỡng, nâng cao ý thức trách nhiệm, đạo đức nghề nghiệp của đội ngũ nhà giáo và </w:t>
      </w:r>
      <w:r w:rsidR="00B465A7" w:rsidRPr="006F6CA0">
        <w:rPr>
          <w:position w:val="0"/>
          <w:sz w:val="28"/>
          <w:szCs w:val="28"/>
        </w:rPr>
        <w:t>CBQL</w:t>
      </w:r>
      <w:r w:rsidRPr="006F6CA0">
        <w:rPr>
          <w:position w:val="0"/>
          <w:sz w:val="28"/>
          <w:szCs w:val="28"/>
        </w:rPr>
        <w:t xml:space="preserve"> giáo dục; chấn chỉnh, xử lý nghiêm các đơn vị, cá nhân vi phạm đạo đức nhà giáo.</w:t>
      </w:r>
      <w:r w:rsidR="00261B41" w:rsidRPr="006F6CA0">
        <w:rPr>
          <w:position w:val="0"/>
          <w:sz w:val="28"/>
          <w:szCs w:val="28"/>
        </w:rPr>
        <w:tab/>
      </w:r>
      <w:r w:rsidR="00880320" w:rsidRPr="006F6CA0">
        <w:rPr>
          <w:position w:val="0"/>
          <w:sz w:val="28"/>
          <w:szCs w:val="28"/>
        </w:rPr>
        <w:tab/>
      </w:r>
      <w:r w:rsidR="00880320" w:rsidRPr="006F6CA0">
        <w:rPr>
          <w:position w:val="0"/>
          <w:sz w:val="28"/>
          <w:szCs w:val="28"/>
        </w:rPr>
        <w:tab/>
      </w:r>
      <w:r w:rsidR="00A96CAD" w:rsidRPr="006F6CA0">
        <w:rPr>
          <w:position w:val="0"/>
          <w:sz w:val="28"/>
          <w:szCs w:val="28"/>
          <w:lang w:eastAsia="ja-JP"/>
        </w:rPr>
        <w:t xml:space="preserve"> </w:t>
      </w:r>
    </w:p>
    <w:p w14:paraId="5942CFA8" w14:textId="45944E88" w:rsidR="00C961F6" w:rsidRPr="006F6CA0" w:rsidRDefault="001C7D42" w:rsidP="00845498">
      <w:pPr>
        <w:widowControl w:val="0"/>
        <w:tabs>
          <w:tab w:val="left" w:pos="709"/>
        </w:tabs>
        <w:suppressAutoHyphens w:val="0"/>
        <w:spacing w:before="80" w:after="40" w:line="240" w:lineRule="auto"/>
        <w:ind w:leftChars="0" w:left="0" w:firstLineChars="0" w:firstLine="722"/>
        <w:jc w:val="both"/>
        <w:outlineLvl w:val="9"/>
        <w:rPr>
          <w:b/>
          <w:position w:val="0"/>
          <w:sz w:val="28"/>
          <w:szCs w:val="28"/>
        </w:rPr>
      </w:pPr>
      <w:r w:rsidRPr="006F6CA0">
        <w:rPr>
          <w:b/>
          <w:position w:val="0"/>
          <w:sz w:val="28"/>
          <w:szCs w:val="28"/>
          <w:lang w:val="nl-NL"/>
        </w:rPr>
        <w:t>4</w:t>
      </w:r>
      <w:r w:rsidR="00C961F6" w:rsidRPr="006F6CA0">
        <w:rPr>
          <w:b/>
          <w:position w:val="0"/>
          <w:sz w:val="28"/>
          <w:szCs w:val="28"/>
          <w:lang w:val="nl-NL"/>
        </w:rPr>
        <w:t>. N</w:t>
      </w:r>
      <w:r w:rsidR="00C961F6" w:rsidRPr="006F6CA0">
        <w:rPr>
          <w:b/>
          <w:position w:val="0"/>
          <w:sz w:val="28"/>
          <w:szCs w:val="28"/>
        </w:rPr>
        <w:t>âng cao hiệu quả công tác quản lý tài chính và các nguồn lực đầu tư cho giáo dục</w:t>
      </w:r>
    </w:p>
    <w:p w14:paraId="184139F9" w14:textId="75F953E4" w:rsidR="00FA7335" w:rsidRPr="006F6CA0" w:rsidRDefault="00FA7335" w:rsidP="00845498">
      <w:pPr>
        <w:widowControl w:val="0"/>
        <w:suppressAutoHyphens w:val="0"/>
        <w:spacing w:before="80" w:after="40" w:line="240" w:lineRule="auto"/>
        <w:ind w:leftChars="0" w:left="0" w:firstLineChars="0" w:firstLine="722"/>
        <w:jc w:val="both"/>
        <w:outlineLvl w:val="9"/>
        <w:rPr>
          <w:position w:val="0"/>
          <w:sz w:val="28"/>
          <w:szCs w:val="28"/>
          <w:lang w:val="sq-AL"/>
        </w:rPr>
      </w:pPr>
      <w:r w:rsidRPr="006F6CA0">
        <w:rPr>
          <w:position w:val="0"/>
          <w:sz w:val="28"/>
          <w:szCs w:val="28"/>
          <w:lang w:val="sq-AL"/>
        </w:rPr>
        <w:t xml:space="preserve">- Chủ động tham mưu với các cấp có thẩm quyền, </w:t>
      </w:r>
      <w:r w:rsidR="00110156" w:rsidRPr="006F6CA0">
        <w:rPr>
          <w:position w:val="0"/>
          <w:sz w:val="28"/>
          <w:szCs w:val="28"/>
        </w:rPr>
        <w:t>tăng cường huy động các nguồn lực, xã hội hóa đầu tư cơ sở vật chất, thiết bị dạy học</w:t>
      </w:r>
      <w:r w:rsidR="00110156" w:rsidRPr="006F6CA0">
        <w:rPr>
          <w:position w:val="0"/>
          <w:sz w:val="28"/>
          <w:szCs w:val="28"/>
          <w:lang w:val="sq-AL"/>
        </w:rPr>
        <w:t xml:space="preserve">, </w:t>
      </w:r>
      <w:r w:rsidRPr="006F6CA0">
        <w:rPr>
          <w:position w:val="0"/>
          <w:sz w:val="28"/>
          <w:szCs w:val="28"/>
          <w:lang w:val="sq-AL"/>
        </w:rPr>
        <w:t>công trình vệ sinh, nước sạch</w:t>
      </w:r>
      <w:r w:rsidR="00110156" w:rsidRPr="006F6CA0">
        <w:rPr>
          <w:position w:val="0"/>
          <w:sz w:val="28"/>
          <w:szCs w:val="28"/>
          <w:lang w:val="sq-AL"/>
        </w:rPr>
        <w:t>, hỗ trợ dụng cụ học tập, sách giáo khoa</w:t>
      </w:r>
      <w:r w:rsidR="002E1B69" w:rsidRPr="006F6CA0">
        <w:rPr>
          <w:position w:val="0"/>
          <w:sz w:val="28"/>
          <w:szCs w:val="28"/>
          <w:lang w:val="sq-AL"/>
        </w:rPr>
        <w:t>, mạng internet, thiết bị phục vụ dạy và học trực tuyến</w:t>
      </w:r>
      <w:r w:rsidR="00110156" w:rsidRPr="006F6CA0">
        <w:rPr>
          <w:position w:val="0"/>
          <w:sz w:val="28"/>
          <w:szCs w:val="28"/>
          <w:lang w:val="sq-AL"/>
        </w:rPr>
        <w:t xml:space="preserve"> và tặng học bổng cho học sinh</w:t>
      </w:r>
      <w:r w:rsidR="00A51014" w:rsidRPr="006F6CA0">
        <w:rPr>
          <w:position w:val="0"/>
          <w:sz w:val="28"/>
          <w:szCs w:val="28"/>
          <w:lang w:val="sq-AL"/>
        </w:rPr>
        <w:t xml:space="preserve"> có hoàn cảnh gia đình khó khăn...</w:t>
      </w:r>
      <w:r w:rsidR="005F7464" w:rsidRPr="006F6CA0">
        <w:rPr>
          <w:position w:val="0"/>
          <w:sz w:val="28"/>
          <w:szCs w:val="28"/>
          <w:lang w:val="sq-AL"/>
        </w:rPr>
        <w:t>Tăng cường công tác xã hội hóa trong việc đầu tư xây dựng, l</w:t>
      </w:r>
      <w:r w:rsidR="00A51014" w:rsidRPr="006F6CA0">
        <w:rPr>
          <w:position w:val="0"/>
          <w:sz w:val="28"/>
          <w:szCs w:val="28"/>
          <w:lang w:val="sq-AL"/>
        </w:rPr>
        <w:t>ắp ghép bể bơi trong trường học</w:t>
      </w:r>
      <w:r w:rsidR="002E1B69" w:rsidRPr="006F6CA0">
        <w:rPr>
          <w:position w:val="0"/>
          <w:sz w:val="28"/>
          <w:szCs w:val="28"/>
          <w:lang w:val="sq-AL"/>
        </w:rPr>
        <w:t>.</w:t>
      </w:r>
    </w:p>
    <w:p w14:paraId="1B86AB13" w14:textId="33D0E365" w:rsidR="003F1885" w:rsidRPr="006F6CA0" w:rsidRDefault="003F1885" w:rsidP="00845498">
      <w:pPr>
        <w:widowControl w:val="0"/>
        <w:suppressAutoHyphens w:val="0"/>
        <w:spacing w:before="80" w:after="40" w:line="240" w:lineRule="auto"/>
        <w:ind w:leftChars="0" w:left="0" w:firstLineChars="0" w:firstLine="720"/>
        <w:jc w:val="both"/>
        <w:outlineLvl w:val="9"/>
        <w:rPr>
          <w:position w:val="0"/>
          <w:sz w:val="28"/>
          <w:szCs w:val="28"/>
          <w:lang w:val="sq-AL"/>
        </w:rPr>
      </w:pPr>
      <w:r w:rsidRPr="006F6CA0">
        <w:rPr>
          <w:position w:val="0"/>
          <w:sz w:val="28"/>
          <w:szCs w:val="28"/>
          <w:lang w:val="nb-NO"/>
        </w:rPr>
        <w:t>- T</w:t>
      </w:r>
      <w:r w:rsidRPr="006F6CA0">
        <w:rPr>
          <w:position w:val="0"/>
          <w:sz w:val="28"/>
          <w:szCs w:val="28"/>
        </w:rPr>
        <w:t xml:space="preserve">ập trung đẩy mạnh việc thực hiện các giải pháp nâng cao chất lượng giáo dục đối với học sinh </w:t>
      </w:r>
      <w:r w:rsidR="00156BC5" w:rsidRPr="006F6CA0">
        <w:rPr>
          <w:position w:val="0"/>
          <w:sz w:val="28"/>
          <w:szCs w:val="28"/>
        </w:rPr>
        <w:t>dân tộc thiểu số (</w:t>
      </w:r>
      <w:r w:rsidR="00156BC5" w:rsidRPr="006F6CA0">
        <w:rPr>
          <w:position w:val="0"/>
          <w:sz w:val="28"/>
          <w:szCs w:val="28"/>
          <w:lang w:val="nb-NO"/>
        </w:rPr>
        <w:t>DTTS)</w:t>
      </w:r>
      <w:r w:rsidR="00884E02" w:rsidRPr="006F6CA0">
        <w:rPr>
          <w:position w:val="0"/>
          <w:sz w:val="28"/>
          <w:szCs w:val="28"/>
          <w:lang w:val="nb-NO"/>
        </w:rPr>
        <w:t>. Q</w:t>
      </w:r>
      <w:r w:rsidRPr="006F6CA0">
        <w:rPr>
          <w:position w:val="0"/>
          <w:sz w:val="28"/>
          <w:szCs w:val="28"/>
        </w:rPr>
        <w:t>uan tâm các tiêu chí giáo dục ở một số xã thuộc Chương trình xây dựng nông thôn mới</w:t>
      </w:r>
      <w:r w:rsidR="00884E02" w:rsidRPr="006F6CA0">
        <w:rPr>
          <w:position w:val="0"/>
          <w:sz w:val="28"/>
          <w:szCs w:val="28"/>
        </w:rPr>
        <w:t>; t</w:t>
      </w:r>
      <w:r w:rsidR="00884E02" w:rsidRPr="006F6CA0">
        <w:rPr>
          <w:position w:val="0"/>
          <w:sz w:val="28"/>
          <w:szCs w:val="28"/>
          <w:lang w:val="nb-NO"/>
        </w:rPr>
        <w:t>hường xuyên bám sát cơ sở, kịp thời giải quyết các khó khăn, vướng mắc và chỉ đạo đẩy nhanh tiến độ đầu tư, kịp thời đề xuất phân bổ kinh phí để thực hiện có hiệu quả Chương trình mục tiêu giáo dục vùng núi,</w:t>
      </w:r>
      <w:r w:rsidR="006930DE" w:rsidRPr="006F6CA0">
        <w:rPr>
          <w:position w:val="0"/>
          <w:sz w:val="28"/>
          <w:szCs w:val="28"/>
          <w:lang w:val="nb-NO"/>
        </w:rPr>
        <w:t xml:space="preserve"> </w:t>
      </w:r>
      <w:r w:rsidR="00884E02" w:rsidRPr="006F6CA0">
        <w:rPr>
          <w:position w:val="0"/>
          <w:sz w:val="28"/>
          <w:szCs w:val="28"/>
          <w:lang w:val="nb-NO"/>
        </w:rPr>
        <w:t>vùng DTTS, vùng khó khăn</w:t>
      </w:r>
      <w:r w:rsidRPr="006F6CA0">
        <w:rPr>
          <w:rStyle w:val="FootnoteReference"/>
          <w:position w:val="0"/>
          <w:sz w:val="28"/>
          <w:szCs w:val="28"/>
        </w:rPr>
        <w:footnoteReference w:id="82"/>
      </w:r>
      <w:r w:rsidR="00884E02" w:rsidRPr="006F6CA0">
        <w:rPr>
          <w:position w:val="0"/>
          <w:sz w:val="28"/>
          <w:szCs w:val="28"/>
        </w:rPr>
        <w:t>.</w:t>
      </w:r>
    </w:p>
    <w:p w14:paraId="5EC56483" w14:textId="3B1F4444" w:rsidR="00C961F6" w:rsidRPr="006F6CA0" w:rsidRDefault="001C7D42" w:rsidP="00845498">
      <w:pPr>
        <w:pStyle w:val="BodyText"/>
        <w:widowControl w:val="0"/>
        <w:suppressAutoHyphens w:val="0"/>
        <w:spacing w:before="80" w:after="40" w:line="240" w:lineRule="auto"/>
        <w:ind w:leftChars="0" w:left="0" w:firstLineChars="0" w:firstLine="720"/>
        <w:outlineLvl w:val="9"/>
        <w:rPr>
          <w:b/>
          <w:position w:val="0"/>
          <w:sz w:val="28"/>
          <w:szCs w:val="28"/>
        </w:rPr>
      </w:pPr>
      <w:r w:rsidRPr="006F6CA0">
        <w:rPr>
          <w:b/>
          <w:position w:val="0"/>
          <w:sz w:val="28"/>
          <w:szCs w:val="28"/>
        </w:rPr>
        <w:t>5</w:t>
      </w:r>
      <w:r w:rsidR="00C961F6" w:rsidRPr="006F6CA0">
        <w:rPr>
          <w:b/>
          <w:position w:val="0"/>
          <w:sz w:val="28"/>
          <w:szCs w:val="28"/>
        </w:rPr>
        <w:t xml:space="preserve">. </w:t>
      </w:r>
      <w:r w:rsidR="00774C83" w:rsidRPr="006F6CA0">
        <w:rPr>
          <w:b/>
          <w:position w:val="0"/>
          <w:sz w:val="28"/>
          <w:szCs w:val="28"/>
        </w:rPr>
        <w:t>Đ</w:t>
      </w:r>
      <w:r w:rsidR="00C961F6" w:rsidRPr="006F6CA0">
        <w:rPr>
          <w:b/>
          <w:position w:val="0"/>
          <w:sz w:val="28"/>
          <w:szCs w:val="28"/>
        </w:rPr>
        <w:t xml:space="preserve">ịnh hướng và </w:t>
      </w:r>
      <w:r w:rsidR="00774C83" w:rsidRPr="006F6CA0">
        <w:rPr>
          <w:b/>
          <w:position w:val="0"/>
          <w:sz w:val="28"/>
          <w:szCs w:val="28"/>
        </w:rPr>
        <w:t xml:space="preserve">xây dựng </w:t>
      </w:r>
      <w:r w:rsidR="00C961F6" w:rsidRPr="006F6CA0">
        <w:rPr>
          <w:b/>
          <w:position w:val="0"/>
          <w:sz w:val="28"/>
          <w:szCs w:val="28"/>
        </w:rPr>
        <w:t xml:space="preserve">kế hoạch cụ thể, rõ ràng để đầu tư </w:t>
      </w:r>
      <w:r w:rsidR="007822E4" w:rsidRPr="006F6CA0">
        <w:rPr>
          <w:b/>
          <w:position w:val="0"/>
          <w:sz w:val="28"/>
          <w:szCs w:val="28"/>
        </w:rPr>
        <w:t>và phát triển giáo dục mũi nhọn</w:t>
      </w:r>
    </w:p>
    <w:p w14:paraId="78EF7472" w14:textId="046BE7D9" w:rsidR="004154B0" w:rsidRPr="006F6CA0" w:rsidRDefault="00D15DF1" w:rsidP="00845498">
      <w:pPr>
        <w:widowControl w:val="0"/>
        <w:spacing w:before="80" w:after="40" w:line="240" w:lineRule="auto"/>
        <w:ind w:leftChars="0" w:left="0" w:firstLineChars="0" w:firstLine="720"/>
        <w:jc w:val="both"/>
        <w:rPr>
          <w:position w:val="0"/>
          <w:sz w:val="28"/>
          <w:szCs w:val="28"/>
        </w:rPr>
      </w:pPr>
      <w:r w:rsidRPr="006F6CA0">
        <w:rPr>
          <w:kern w:val="16"/>
          <w:position w:val="0"/>
          <w:sz w:val="28"/>
          <w:szCs w:val="28"/>
          <w:lang w:val="pt-BR"/>
        </w:rPr>
        <w:t xml:space="preserve">- </w:t>
      </w:r>
      <w:r w:rsidR="00BE36E9" w:rsidRPr="006F6CA0">
        <w:rPr>
          <w:kern w:val="16"/>
          <w:position w:val="0"/>
          <w:sz w:val="28"/>
          <w:szCs w:val="28"/>
          <w:lang w:val="pt-BR"/>
        </w:rPr>
        <w:t>Các cơ sở giáo dục, đặc biệt là các trường trọng điểm của Ngành cần q</w:t>
      </w:r>
      <w:r w:rsidRPr="006F6CA0">
        <w:rPr>
          <w:kern w:val="16"/>
          <w:position w:val="0"/>
          <w:sz w:val="28"/>
          <w:szCs w:val="28"/>
          <w:lang w:val="pt-BR"/>
        </w:rPr>
        <w:t xml:space="preserve">uan tâm </w:t>
      </w:r>
      <w:r w:rsidR="00BE36E9" w:rsidRPr="006F6CA0">
        <w:rPr>
          <w:kern w:val="16"/>
          <w:position w:val="0"/>
          <w:sz w:val="28"/>
          <w:szCs w:val="28"/>
          <w:lang w:val="pt-BR"/>
        </w:rPr>
        <w:t xml:space="preserve">công tác phát hiện, tuyển chọn và </w:t>
      </w:r>
      <w:r w:rsidRPr="006F6CA0">
        <w:rPr>
          <w:kern w:val="16"/>
          <w:position w:val="0"/>
          <w:sz w:val="28"/>
          <w:szCs w:val="28"/>
          <w:lang w:val="pt-BR"/>
        </w:rPr>
        <w:t xml:space="preserve">tạo điều kiện thuận lợi cho học sinh tham gia </w:t>
      </w:r>
      <w:r w:rsidR="004154B0" w:rsidRPr="006F6CA0">
        <w:rPr>
          <w:kern w:val="16"/>
          <w:position w:val="0"/>
          <w:sz w:val="28"/>
          <w:szCs w:val="28"/>
          <w:lang w:val="pt-BR"/>
        </w:rPr>
        <w:t xml:space="preserve">tập huấn, </w:t>
      </w:r>
      <w:r w:rsidRPr="006F6CA0">
        <w:rPr>
          <w:position w:val="0"/>
          <w:sz w:val="28"/>
          <w:szCs w:val="28"/>
        </w:rPr>
        <w:t xml:space="preserve">bồi dưỡng để tham dự </w:t>
      </w:r>
      <w:r w:rsidR="004154B0" w:rsidRPr="006F6CA0">
        <w:rPr>
          <w:position w:val="0"/>
          <w:sz w:val="28"/>
          <w:szCs w:val="28"/>
        </w:rPr>
        <w:t xml:space="preserve">các kỳ thi chọn học sinh giỏi; </w:t>
      </w:r>
      <w:r w:rsidR="004154B0" w:rsidRPr="006F6CA0">
        <w:rPr>
          <w:position w:val="0"/>
          <w:sz w:val="28"/>
          <w:szCs w:val="28"/>
          <w:lang w:val="vi-VN"/>
        </w:rPr>
        <w:t xml:space="preserve">tích cực </w:t>
      </w:r>
      <w:r w:rsidR="004154B0" w:rsidRPr="006F6CA0">
        <w:rPr>
          <w:position w:val="0"/>
          <w:sz w:val="28"/>
          <w:szCs w:val="28"/>
        </w:rPr>
        <w:t>tập huấn</w:t>
      </w:r>
      <w:r w:rsidR="004154B0" w:rsidRPr="006F6CA0">
        <w:rPr>
          <w:position w:val="0"/>
          <w:sz w:val="28"/>
          <w:szCs w:val="28"/>
          <w:lang w:val="vi-VN"/>
        </w:rPr>
        <w:t>, tuyển chọn đội tuyển học sinh giỏi để tham gia dự thi</w:t>
      </w:r>
      <w:r w:rsidR="004154B0" w:rsidRPr="006F6CA0">
        <w:rPr>
          <w:position w:val="0"/>
          <w:sz w:val="28"/>
          <w:szCs w:val="28"/>
        </w:rPr>
        <w:t xml:space="preserve"> các kỳ thi</w:t>
      </w:r>
      <w:r w:rsidR="004154B0" w:rsidRPr="006F6CA0">
        <w:rPr>
          <w:position w:val="0"/>
          <w:sz w:val="28"/>
          <w:szCs w:val="28"/>
          <w:lang w:val="vi-VN"/>
        </w:rPr>
        <w:t xml:space="preserve"> </w:t>
      </w:r>
      <w:r w:rsidR="004154B0" w:rsidRPr="006F6CA0">
        <w:rPr>
          <w:position w:val="0"/>
          <w:sz w:val="28"/>
          <w:szCs w:val="28"/>
        </w:rPr>
        <w:t>năm học 2021-2022 do các cấp tổ chức.</w:t>
      </w:r>
    </w:p>
    <w:p w14:paraId="2084E765" w14:textId="1CA3FCCA" w:rsidR="005D23DE" w:rsidRPr="006F6CA0" w:rsidRDefault="00D15DF1" w:rsidP="00845498">
      <w:pPr>
        <w:widowControl w:val="0"/>
        <w:spacing w:before="80" w:after="40" w:line="240" w:lineRule="auto"/>
        <w:ind w:leftChars="0" w:left="0" w:firstLineChars="0" w:firstLine="720"/>
        <w:jc w:val="both"/>
        <w:rPr>
          <w:position w:val="0"/>
          <w:sz w:val="28"/>
          <w:szCs w:val="28"/>
        </w:rPr>
      </w:pPr>
      <w:r w:rsidRPr="006F6CA0">
        <w:rPr>
          <w:position w:val="0"/>
          <w:sz w:val="28"/>
          <w:szCs w:val="28"/>
        </w:rPr>
        <w:t xml:space="preserve"> </w:t>
      </w:r>
      <w:r w:rsidR="004154B0" w:rsidRPr="006F6CA0">
        <w:rPr>
          <w:position w:val="0"/>
          <w:sz w:val="28"/>
          <w:szCs w:val="28"/>
        </w:rPr>
        <w:t>- T</w:t>
      </w:r>
      <w:r w:rsidR="004154B0" w:rsidRPr="006F6CA0">
        <w:rPr>
          <w:position w:val="0"/>
          <w:sz w:val="28"/>
          <w:szCs w:val="28"/>
          <w:lang w:val="nl-NL"/>
        </w:rPr>
        <w:t xml:space="preserve">ăng cường nền nếp và chất lượng dạy bồi dưỡng cho đội tuyển dự thi chọn </w:t>
      </w:r>
      <w:r w:rsidR="004154B0" w:rsidRPr="006F6CA0">
        <w:rPr>
          <w:position w:val="0"/>
          <w:sz w:val="28"/>
          <w:szCs w:val="28"/>
        </w:rPr>
        <w:t>học sinh giỏi quốc gia</w:t>
      </w:r>
      <w:r w:rsidR="004154B0" w:rsidRPr="006F6CA0">
        <w:rPr>
          <w:position w:val="0"/>
          <w:sz w:val="28"/>
          <w:szCs w:val="28"/>
          <w:lang w:val="nl-NL"/>
        </w:rPr>
        <w:t>; t</w:t>
      </w:r>
      <w:r w:rsidR="004154B0" w:rsidRPr="006F6CA0">
        <w:rPr>
          <w:sz w:val="28"/>
          <w:szCs w:val="28"/>
        </w:rPr>
        <w:t>ổ chức bồi dưỡng đội tuyển học sinh giỏi của tỉnh tham dự Kỳ thi chọn học sinh giỏi quốc gia năm học 2021-2022 theo Kế hoạch</w:t>
      </w:r>
      <w:r w:rsidR="004154B0" w:rsidRPr="006F6CA0">
        <w:rPr>
          <w:rStyle w:val="FootnoteReference"/>
          <w:sz w:val="28"/>
          <w:szCs w:val="28"/>
        </w:rPr>
        <w:footnoteReference w:id="83"/>
      </w:r>
      <w:r w:rsidR="004154B0" w:rsidRPr="006F6CA0">
        <w:rPr>
          <w:sz w:val="28"/>
          <w:szCs w:val="28"/>
        </w:rPr>
        <w:t>.</w:t>
      </w:r>
    </w:p>
    <w:p w14:paraId="2B2E9792" w14:textId="77CED8DC" w:rsidR="00D15DF1" w:rsidRPr="006F6CA0" w:rsidRDefault="005D23DE" w:rsidP="00845498">
      <w:pPr>
        <w:pStyle w:val="NormalWeb"/>
        <w:widowControl w:val="0"/>
        <w:shd w:val="clear" w:color="auto" w:fill="FFFFFF"/>
        <w:suppressAutoHyphens w:val="0"/>
        <w:spacing w:before="80" w:beforeAutospacing="0" w:after="40" w:afterAutospacing="0" w:line="240" w:lineRule="auto"/>
        <w:ind w:leftChars="0" w:left="0" w:firstLineChars="0" w:firstLine="720"/>
        <w:jc w:val="both"/>
        <w:outlineLvl w:val="9"/>
        <w:rPr>
          <w:position w:val="0"/>
          <w:sz w:val="28"/>
          <w:szCs w:val="28"/>
          <w:lang w:val="en-US"/>
        </w:rPr>
      </w:pPr>
      <w:r w:rsidRPr="006F6CA0">
        <w:rPr>
          <w:position w:val="0"/>
          <w:sz w:val="28"/>
          <w:szCs w:val="28"/>
          <w:lang w:val="en-US"/>
        </w:rPr>
        <w:t xml:space="preserve">- </w:t>
      </w:r>
      <w:r w:rsidR="00D15DF1" w:rsidRPr="006F6CA0">
        <w:rPr>
          <w:position w:val="0"/>
          <w:sz w:val="28"/>
          <w:szCs w:val="28"/>
        </w:rPr>
        <w:t>Động viên,</w:t>
      </w:r>
      <w:r w:rsidRPr="006F6CA0">
        <w:rPr>
          <w:position w:val="0"/>
          <w:sz w:val="28"/>
          <w:szCs w:val="28"/>
        </w:rPr>
        <w:t xml:space="preserve"> tạo điều kiện cho đội ngũ giáo</w:t>
      </w:r>
      <w:r w:rsidRPr="006F6CA0">
        <w:rPr>
          <w:position w:val="0"/>
          <w:sz w:val="28"/>
          <w:szCs w:val="28"/>
          <w:lang w:val="en-US"/>
        </w:rPr>
        <w:t xml:space="preserve"> </w:t>
      </w:r>
      <w:r w:rsidR="00D15DF1" w:rsidRPr="006F6CA0">
        <w:rPr>
          <w:position w:val="0"/>
          <w:sz w:val="28"/>
          <w:szCs w:val="28"/>
        </w:rPr>
        <w:t>viên tham gia bồi dưỡng học sinh giỏi phát huy nội lực, tìm tòi sáng tạo trong nội dung và phương pháp nhằm nâng cao chất lượng bồi dưỡng đội tuyển.</w:t>
      </w:r>
    </w:p>
    <w:p w14:paraId="2548310B" w14:textId="35EF7DA4" w:rsidR="004154B0" w:rsidRPr="006F6CA0" w:rsidRDefault="004154B0" w:rsidP="00845498">
      <w:pPr>
        <w:pStyle w:val="NormalWeb"/>
        <w:widowControl w:val="0"/>
        <w:shd w:val="clear" w:color="auto" w:fill="FFFFFF"/>
        <w:suppressAutoHyphens w:val="0"/>
        <w:spacing w:before="80" w:beforeAutospacing="0" w:after="40" w:afterAutospacing="0" w:line="240" w:lineRule="auto"/>
        <w:ind w:leftChars="0" w:left="0" w:firstLineChars="0" w:firstLine="720"/>
        <w:jc w:val="both"/>
        <w:outlineLvl w:val="9"/>
        <w:rPr>
          <w:position w:val="0"/>
          <w:sz w:val="28"/>
          <w:szCs w:val="28"/>
          <w:lang w:val="en-US"/>
        </w:rPr>
      </w:pPr>
      <w:r w:rsidRPr="006F6CA0">
        <w:rPr>
          <w:sz w:val="28"/>
          <w:szCs w:val="28"/>
        </w:rPr>
        <w:t>- Hướng dẫn Cuộc thi tài năng tiếng Anh cấp tỉnh dành cho học s</w:t>
      </w:r>
      <w:r w:rsidR="00A3259F" w:rsidRPr="006F6CA0">
        <w:rPr>
          <w:sz w:val="28"/>
          <w:szCs w:val="28"/>
        </w:rPr>
        <w:t xml:space="preserve">inh phổ </w:t>
      </w:r>
      <w:r w:rsidR="00A3259F" w:rsidRPr="006F6CA0">
        <w:rPr>
          <w:sz w:val="28"/>
          <w:szCs w:val="28"/>
        </w:rPr>
        <w:lastRenderedPageBreak/>
        <w:t>thông năm học 2021-2022</w:t>
      </w:r>
      <w:r w:rsidR="00A3259F" w:rsidRPr="006F6CA0">
        <w:rPr>
          <w:sz w:val="28"/>
          <w:szCs w:val="28"/>
          <w:lang w:val="en-US"/>
        </w:rPr>
        <w:t>; triển khai hoạt động nghiên cứu khoa học và tổ chức Cuộc thi khoa học kỹ thuật cấp tỉnh dành cho học sinh trung học năm học 2021-2022 có hiệu quả, đảm bảo chất lượng</w:t>
      </w:r>
      <w:r w:rsidR="00A3259F" w:rsidRPr="006F6CA0">
        <w:rPr>
          <w:rStyle w:val="FootnoteReference"/>
          <w:sz w:val="28"/>
          <w:szCs w:val="28"/>
          <w:lang w:val="en-US"/>
        </w:rPr>
        <w:footnoteReference w:id="84"/>
      </w:r>
      <w:r w:rsidR="00A3259F" w:rsidRPr="006F6CA0">
        <w:rPr>
          <w:sz w:val="28"/>
          <w:szCs w:val="28"/>
          <w:lang w:val="en-US"/>
        </w:rPr>
        <w:t>.</w:t>
      </w:r>
    </w:p>
    <w:p w14:paraId="3F9F31B5" w14:textId="0DC48223" w:rsidR="00C961F6" w:rsidRPr="006F6CA0" w:rsidRDefault="001C7D42" w:rsidP="00845498">
      <w:pPr>
        <w:widowControl w:val="0"/>
        <w:tabs>
          <w:tab w:val="left" w:pos="709"/>
        </w:tabs>
        <w:suppressAutoHyphens w:val="0"/>
        <w:spacing w:before="80" w:after="40" w:line="240" w:lineRule="auto"/>
        <w:ind w:leftChars="0" w:left="0" w:firstLineChars="0" w:firstLine="720"/>
        <w:jc w:val="both"/>
        <w:outlineLvl w:val="9"/>
        <w:rPr>
          <w:b/>
          <w:position w:val="0"/>
          <w:sz w:val="28"/>
          <w:szCs w:val="28"/>
        </w:rPr>
      </w:pPr>
      <w:r w:rsidRPr="006F6CA0">
        <w:rPr>
          <w:b/>
          <w:position w:val="0"/>
          <w:sz w:val="28"/>
          <w:szCs w:val="28"/>
        </w:rPr>
        <w:t>6</w:t>
      </w:r>
      <w:r w:rsidR="00C961F6" w:rsidRPr="006F6CA0">
        <w:rPr>
          <w:b/>
          <w:position w:val="0"/>
          <w:sz w:val="28"/>
          <w:szCs w:val="28"/>
        </w:rPr>
        <w:t>. Tiếp tục đổi mới và tăng cường công tác quản lý giáo dục dân tộc</w:t>
      </w:r>
    </w:p>
    <w:p w14:paraId="1EEDA87C" w14:textId="575220CB" w:rsidR="000C668E" w:rsidRPr="006F6CA0" w:rsidRDefault="00065EC4"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lang w:val="nb-NO"/>
        </w:rPr>
        <w:t xml:space="preserve">- </w:t>
      </w:r>
      <w:r w:rsidR="008F01E1" w:rsidRPr="006F6CA0">
        <w:rPr>
          <w:position w:val="0"/>
          <w:sz w:val="28"/>
          <w:szCs w:val="28"/>
        </w:rPr>
        <w:t>Tăng cường</w:t>
      </w:r>
      <w:r w:rsidRPr="006F6CA0">
        <w:rPr>
          <w:position w:val="0"/>
          <w:sz w:val="28"/>
          <w:szCs w:val="28"/>
        </w:rPr>
        <w:t xml:space="preserve"> công tác tuyên truyền, phổ biến các chủ trương, chính sách</w:t>
      </w:r>
      <w:r w:rsidR="000C668E" w:rsidRPr="006F6CA0">
        <w:rPr>
          <w:position w:val="0"/>
          <w:sz w:val="28"/>
          <w:szCs w:val="28"/>
        </w:rPr>
        <w:t xml:space="preserve"> của Đảng, Nhà nước về phát triển kinh tế-xã hội, </w:t>
      </w:r>
      <w:r w:rsidR="005E759B" w:rsidRPr="006F6CA0">
        <w:rPr>
          <w:position w:val="0"/>
          <w:sz w:val="28"/>
          <w:szCs w:val="28"/>
        </w:rPr>
        <w:t>giáo dục-đào tạo</w:t>
      </w:r>
      <w:r w:rsidR="000C668E" w:rsidRPr="006F6CA0">
        <w:rPr>
          <w:position w:val="0"/>
          <w:sz w:val="28"/>
          <w:szCs w:val="28"/>
        </w:rPr>
        <w:t xml:space="preserve"> vùng DTTS; đồng thời </w:t>
      </w:r>
      <w:r w:rsidR="000C668E" w:rsidRPr="006F6CA0">
        <w:rPr>
          <w:position w:val="0"/>
          <w:sz w:val="28"/>
          <w:szCs w:val="28"/>
          <w:lang w:val="nb-NO"/>
        </w:rPr>
        <w:t>đẩy mạnh công tác triển khai và thực hiện có hiệu quả các chương trình, kế hoạch, đề án phát triển kinh tế-xã hội, giáo dục</w:t>
      </w:r>
      <w:r w:rsidR="005E759B" w:rsidRPr="006F6CA0">
        <w:rPr>
          <w:position w:val="0"/>
          <w:sz w:val="28"/>
          <w:szCs w:val="28"/>
        </w:rPr>
        <w:t>-đào tạo</w:t>
      </w:r>
      <w:r w:rsidR="000C668E" w:rsidRPr="006F6CA0">
        <w:rPr>
          <w:position w:val="0"/>
          <w:sz w:val="28"/>
          <w:szCs w:val="28"/>
          <w:lang w:val="nb-NO"/>
        </w:rPr>
        <w:t xml:space="preserve"> vùng DTTS, miền núi của Trung ương và của địa phương</w:t>
      </w:r>
      <w:r w:rsidR="000C668E" w:rsidRPr="006F6CA0">
        <w:rPr>
          <w:rStyle w:val="FootnoteReference"/>
          <w:position w:val="0"/>
          <w:sz w:val="28"/>
          <w:szCs w:val="28"/>
          <w:lang w:val="nb-NO"/>
        </w:rPr>
        <w:footnoteReference w:id="85"/>
      </w:r>
      <w:r w:rsidR="000C668E" w:rsidRPr="006F6CA0">
        <w:rPr>
          <w:position w:val="0"/>
          <w:sz w:val="28"/>
          <w:szCs w:val="28"/>
          <w:lang w:val="nb-NO"/>
        </w:rPr>
        <w:t>.</w:t>
      </w:r>
    </w:p>
    <w:p w14:paraId="363AD86D" w14:textId="6C755D83" w:rsidR="00A602F2" w:rsidRPr="006F6CA0" w:rsidRDefault="004D1254" w:rsidP="00845498">
      <w:pPr>
        <w:widowControl w:val="0"/>
        <w:suppressAutoHyphens w:val="0"/>
        <w:spacing w:before="80" w:after="40" w:line="240" w:lineRule="auto"/>
        <w:ind w:leftChars="0" w:left="0" w:firstLineChars="0" w:firstLine="720"/>
        <w:jc w:val="both"/>
        <w:outlineLvl w:val="9"/>
        <w:rPr>
          <w:bCs/>
          <w:position w:val="0"/>
          <w:sz w:val="28"/>
          <w:szCs w:val="28"/>
          <w:lang w:val="nb-NO"/>
        </w:rPr>
      </w:pPr>
      <w:r w:rsidRPr="006F6CA0">
        <w:rPr>
          <w:position w:val="0"/>
          <w:sz w:val="28"/>
          <w:szCs w:val="28"/>
        </w:rPr>
        <w:t xml:space="preserve">- </w:t>
      </w:r>
      <w:r w:rsidR="007F07AF" w:rsidRPr="006F6CA0">
        <w:rPr>
          <w:position w:val="0"/>
          <w:sz w:val="28"/>
          <w:szCs w:val="28"/>
        </w:rPr>
        <w:t xml:space="preserve">Tiếp tục </w:t>
      </w:r>
      <w:r w:rsidR="00CE1AB6" w:rsidRPr="006F6CA0">
        <w:rPr>
          <w:position w:val="0"/>
          <w:sz w:val="28"/>
          <w:szCs w:val="28"/>
        </w:rPr>
        <w:t xml:space="preserve">hưởng ứng Cuộc vận động “Làm thay đổi nếp nghĩ, cách làm của đồng bào </w:t>
      </w:r>
      <w:r w:rsidR="00156BC5" w:rsidRPr="006F6CA0">
        <w:rPr>
          <w:position w:val="0"/>
          <w:sz w:val="28"/>
          <w:szCs w:val="28"/>
        </w:rPr>
        <w:t>DTTS</w:t>
      </w:r>
      <w:r w:rsidR="00CE1AB6" w:rsidRPr="006F6CA0">
        <w:rPr>
          <w:position w:val="0"/>
          <w:sz w:val="28"/>
          <w:szCs w:val="28"/>
        </w:rPr>
        <w:t>, làm cho đ</w:t>
      </w:r>
      <w:r w:rsidR="00B24443" w:rsidRPr="006F6CA0">
        <w:rPr>
          <w:position w:val="0"/>
          <w:sz w:val="28"/>
          <w:szCs w:val="28"/>
        </w:rPr>
        <w:t>ồ</w:t>
      </w:r>
      <w:r w:rsidR="00CE1AB6" w:rsidRPr="006F6CA0">
        <w:rPr>
          <w:position w:val="0"/>
          <w:sz w:val="28"/>
          <w:szCs w:val="28"/>
        </w:rPr>
        <w:t xml:space="preserve">ng bào </w:t>
      </w:r>
      <w:r w:rsidR="00156BC5" w:rsidRPr="006F6CA0">
        <w:rPr>
          <w:position w:val="0"/>
          <w:sz w:val="28"/>
          <w:szCs w:val="28"/>
        </w:rPr>
        <w:t>DTTS</w:t>
      </w:r>
      <w:r w:rsidR="00037AAB" w:rsidRPr="006F6CA0">
        <w:rPr>
          <w:position w:val="0"/>
          <w:sz w:val="28"/>
          <w:szCs w:val="28"/>
        </w:rPr>
        <w:t xml:space="preserve"> </w:t>
      </w:r>
      <w:r w:rsidR="00CE1AB6" w:rsidRPr="006F6CA0">
        <w:rPr>
          <w:position w:val="0"/>
          <w:sz w:val="28"/>
          <w:szCs w:val="28"/>
        </w:rPr>
        <w:t>vươn lên thoát nghèo bền vững” trên địa bàn tỉnh Kon Tum, giai đoạn 2021-2025</w:t>
      </w:r>
      <w:r w:rsidR="00037AAB" w:rsidRPr="006F6CA0">
        <w:rPr>
          <w:rStyle w:val="FootnoteReference"/>
          <w:position w:val="0"/>
          <w:sz w:val="28"/>
          <w:szCs w:val="28"/>
        </w:rPr>
        <w:footnoteReference w:id="86"/>
      </w:r>
      <w:r w:rsidR="00503404" w:rsidRPr="006F6CA0">
        <w:rPr>
          <w:position w:val="0"/>
          <w:sz w:val="28"/>
          <w:szCs w:val="28"/>
        </w:rPr>
        <w:t>.</w:t>
      </w:r>
    </w:p>
    <w:p w14:paraId="3EAEC6C3" w14:textId="64F2739E" w:rsidR="007822E4" w:rsidRPr="006F6CA0" w:rsidRDefault="00A602F2"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t xml:space="preserve">- </w:t>
      </w:r>
      <w:r w:rsidR="00B24443" w:rsidRPr="006F6CA0">
        <w:rPr>
          <w:position w:val="0"/>
          <w:sz w:val="28"/>
          <w:szCs w:val="28"/>
        </w:rPr>
        <w:t>T</w:t>
      </w:r>
      <w:r w:rsidRPr="006F6CA0">
        <w:rPr>
          <w:position w:val="0"/>
          <w:sz w:val="28"/>
          <w:szCs w:val="28"/>
        </w:rPr>
        <w:t xml:space="preserve">ập trung thực hiện có hiệu quả việc phụ đạo học sinh yếu, bồi dưỡng học sinh khá, giỏi, tăng cường tiếng Việt cho học sinh DTTS, phát hiện và bồi dưỡng năng khiếu </w:t>
      </w:r>
      <w:r w:rsidR="00DA6A3A" w:rsidRPr="006F6CA0">
        <w:rPr>
          <w:position w:val="0"/>
          <w:sz w:val="28"/>
          <w:szCs w:val="28"/>
        </w:rPr>
        <w:t xml:space="preserve">đối với </w:t>
      </w:r>
      <w:r w:rsidRPr="006F6CA0">
        <w:rPr>
          <w:position w:val="0"/>
          <w:sz w:val="28"/>
          <w:szCs w:val="28"/>
        </w:rPr>
        <w:t xml:space="preserve">học sinh DTTS. </w:t>
      </w:r>
    </w:p>
    <w:p w14:paraId="529E616D" w14:textId="7D3C70C4" w:rsidR="004833B6" w:rsidRPr="006F6CA0" w:rsidRDefault="00A602F2"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lang w:val="es-BO"/>
        </w:rPr>
      </w:pPr>
      <w:r w:rsidRPr="006F6CA0">
        <w:rPr>
          <w:position w:val="0"/>
          <w:sz w:val="28"/>
          <w:szCs w:val="28"/>
          <w:lang w:val="es-BO"/>
        </w:rPr>
        <w:t xml:space="preserve">- </w:t>
      </w:r>
      <w:r w:rsidR="004833B6" w:rsidRPr="006F6CA0">
        <w:rPr>
          <w:position w:val="0"/>
          <w:sz w:val="28"/>
          <w:szCs w:val="28"/>
          <w:lang w:val="es-BO"/>
        </w:rPr>
        <w:t xml:space="preserve">Huy động và sử dụng có hiệu quả các nguồn lực ưu tiên đầu tư, bổ sung cơ sở vật chất cho các cơ sở giáo dục vùng </w:t>
      </w:r>
      <w:r w:rsidR="00156BC5" w:rsidRPr="006F6CA0">
        <w:rPr>
          <w:position w:val="0"/>
          <w:sz w:val="28"/>
          <w:szCs w:val="28"/>
          <w:lang w:val="es-BO"/>
        </w:rPr>
        <w:t>DTTS</w:t>
      </w:r>
      <w:r w:rsidR="004833B6" w:rsidRPr="006F6CA0">
        <w:rPr>
          <w:position w:val="0"/>
          <w:sz w:val="28"/>
          <w:szCs w:val="28"/>
          <w:lang w:val="es-BO"/>
        </w:rPr>
        <w:t xml:space="preserve">, vùng có điều kiện kinh tế-xã hội đặc biệt khó khăn; đặc biệt là các cơ sở vật chất phục vụ dạy học, nuôi dưỡng, chăm sóc sức khỏe cho học sinh các trường </w:t>
      </w:r>
      <w:r w:rsidR="00351E37" w:rsidRPr="006F6CA0">
        <w:rPr>
          <w:position w:val="0"/>
          <w:sz w:val="28"/>
          <w:szCs w:val="28"/>
          <w:lang w:val="es-BO"/>
        </w:rPr>
        <w:t>PT</w:t>
      </w:r>
      <w:r w:rsidR="00762E67" w:rsidRPr="006F6CA0">
        <w:rPr>
          <w:position w:val="0"/>
          <w:sz w:val="28"/>
          <w:szCs w:val="28"/>
          <w:lang w:val="es-BO"/>
        </w:rPr>
        <w:t>DTNT</w:t>
      </w:r>
      <w:r w:rsidR="00351E37" w:rsidRPr="006F6CA0">
        <w:rPr>
          <w:position w:val="0"/>
          <w:sz w:val="28"/>
          <w:szCs w:val="28"/>
          <w:lang w:val="es-BO"/>
        </w:rPr>
        <w:t>,</w:t>
      </w:r>
      <w:r w:rsidR="004833B6" w:rsidRPr="006F6CA0">
        <w:rPr>
          <w:position w:val="0"/>
          <w:sz w:val="28"/>
          <w:szCs w:val="28"/>
          <w:lang w:val="es-BO"/>
        </w:rPr>
        <w:t xml:space="preserve"> </w:t>
      </w:r>
      <w:r w:rsidR="00351E37" w:rsidRPr="006F6CA0">
        <w:rPr>
          <w:position w:val="0"/>
          <w:sz w:val="28"/>
          <w:szCs w:val="28"/>
          <w:lang w:val="es-BO"/>
        </w:rPr>
        <w:t>PT</w:t>
      </w:r>
      <w:r w:rsidR="00762E67" w:rsidRPr="006F6CA0">
        <w:rPr>
          <w:position w:val="0"/>
          <w:sz w:val="28"/>
          <w:szCs w:val="28"/>
          <w:lang w:val="es-BO"/>
        </w:rPr>
        <w:t>DTBT</w:t>
      </w:r>
      <w:r w:rsidR="004833B6" w:rsidRPr="006F6CA0">
        <w:rPr>
          <w:position w:val="0"/>
          <w:sz w:val="28"/>
          <w:szCs w:val="28"/>
          <w:lang w:val="es-BO"/>
        </w:rPr>
        <w:t xml:space="preserve"> và các cơ sở vật chất triển khai dạy học theo Chương trình GDPT 2018, thực hiện lộ trình đổi mới căn bản, toàn diện GDĐT theo Nghị quyết số 29-NQ/TW ngày 04-11-2013 của Ban Chấp hành Trung ương Đảng khóa XI.</w:t>
      </w:r>
      <w:r w:rsidR="00762E67" w:rsidRPr="006F6CA0">
        <w:rPr>
          <w:position w:val="0"/>
          <w:sz w:val="28"/>
          <w:szCs w:val="28"/>
        </w:rPr>
        <w:t xml:space="preserve"> </w:t>
      </w:r>
    </w:p>
    <w:p w14:paraId="70A14DAA" w14:textId="5EF28061" w:rsidR="00A602F2" w:rsidRPr="006F6CA0" w:rsidRDefault="004833B6"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lang w:val="es-BO"/>
        </w:rPr>
      </w:pPr>
      <w:r w:rsidRPr="006F6CA0">
        <w:rPr>
          <w:position w:val="0"/>
          <w:sz w:val="28"/>
          <w:szCs w:val="28"/>
        </w:rPr>
        <w:t xml:space="preserve">- Tăng cường </w:t>
      </w:r>
      <w:r w:rsidR="00762E67" w:rsidRPr="006F6CA0">
        <w:rPr>
          <w:position w:val="0"/>
          <w:sz w:val="28"/>
          <w:szCs w:val="28"/>
        </w:rPr>
        <w:t xml:space="preserve">công tác </w:t>
      </w:r>
      <w:r w:rsidRPr="006F6CA0">
        <w:rPr>
          <w:position w:val="0"/>
          <w:sz w:val="28"/>
          <w:szCs w:val="28"/>
        </w:rPr>
        <w:t>quản lý các</w:t>
      </w:r>
      <w:r w:rsidR="00762E67" w:rsidRPr="006F6CA0">
        <w:rPr>
          <w:position w:val="0"/>
          <w:sz w:val="28"/>
          <w:szCs w:val="28"/>
        </w:rPr>
        <w:t xml:space="preserve"> hoạt động tự học của học sinh</w:t>
      </w:r>
      <w:r w:rsidR="00A602F2" w:rsidRPr="006F6CA0">
        <w:rPr>
          <w:position w:val="0"/>
          <w:sz w:val="28"/>
          <w:szCs w:val="28"/>
          <w:lang w:val="es-BO"/>
        </w:rPr>
        <w:t xml:space="preserve">, chăm sóc, nuôi dưỡng học sinh trong các trường </w:t>
      </w:r>
      <w:r w:rsidR="00762E67" w:rsidRPr="006F6CA0">
        <w:rPr>
          <w:position w:val="0"/>
          <w:sz w:val="28"/>
          <w:szCs w:val="28"/>
          <w:lang w:val="es-BO"/>
        </w:rPr>
        <w:t xml:space="preserve">PTDTNT, </w:t>
      </w:r>
      <w:r w:rsidR="00351E37" w:rsidRPr="006F6CA0">
        <w:rPr>
          <w:position w:val="0"/>
          <w:sz w:val="28"/>
          <w:szCs w:val="28"/>
          <w:lang w:val="es-BO"/>
        </w:rPr>
        <w:t>PT</w:t>
      </w:r>
      <w:r w:rsidR="00762E67" w:rsidRPr="006F6CA0">
        <w:rPr>
          <w:position w:val="0"/>
          <w:sz w:val="28"/>
          <w:szCs w:val="28"/>
          <w:lang w:val="es-BO"/>
        </w:rPr>
        <w:t>DTBT</w:t>
      </w:r>
      <w:r w:rsidR="00DA6A3A" w:rsidRPr="006F6CA0">
        <w:rPr>
          <w:position w:val="0"/>
          <w:sz w:val="28"/>
          <w:szCs w:val="28"/>
          <w:lang w:val="es-BO"/>
        </w:rPr>
        <w:t xml:space="preserve">, </w:t>
      </w:r>
      <w:r w:rsidR="00A602F2" w:rsidRPr="006F6CA0">
        <w:rPr>
          <w:position w:val="0"/>
          <w:sz w:val="28"/>
          <w:szCs w:val="28"/>
          <w:lang w:val="es-BO"/>
        </w:rPr>
        <w:t>chú trọng đảm bảo an ninh trật tự trường học, khu nội trú, bán trú; vệ sinh cá nhân, vệ sinh môi trường, vệ sinh an toàn thực phẩm trong quá trì</w:t>
      </w:r>
      <w:r w:rsidR="00B24443" w:rsidRPr="006F6CA0">
        <w:rPr>
          <w:position w:val="0"/>
          <w:sz w:val="28"/>
          <w:szCs w:val="28"/>
          <w:lang w:val="es-BO"/>
        </w:rPr>
        <w:t>nh tổ chức nấu ăn cho học sinh.</w:t>
      </w:r>
    </w:p>
    <w:p w14:paraId="20B5AD14" w14:textId="44ADF253" w:rsidR="00351E37" w:rsidRPr="006F6CA0" w:rsidRDefault="00351E37" w:rsidP="00845498">
      <w:pPr>
        <w:widowControl w:val="0"/>
        <w:tabs>
          <w:tab w:val="left" w:pos="709"/>
        </w:tabs>
        <w:suppressAutoHyphens w:val="0"/>
        <w:spacing w:before="80" w:after="40" w:line="240" w:lineRule="auto"/>
        <w:ind w:leftChars="0" w:firstLineChars="0" w:firstLine="720"/>
        <w:jc w:val="both"/>
        <w:outlineLvl w:val="9"/>
        <w:rPr>
          <w:position w:val="0"/>
          <w:sz w:val="28"/>
          <w:szCs w:val="28"/>
          <w:lang w:val="es-BO"/>
        </w:rPr>
      </w:pPr>
      <w:r w:rsidRPr="006F6CA0">
        <w:rPr>
          <w:position w:val="0"/>
          <w:sz w:val="28"/>
          <w:szCs w:val="28"/>
          <w:lang w:val="es-BO"/>
        </w:rPr>
        <w:t xml:space="preserve">- Tiếp tục đẩy mạnh giáo dục hướng nghiệp và định hướng phân luồng học sinh </w:t>
      </w:r>
      <w:r w:rsidR="00156BC5" w:rsidRPr="006F6CA0">
        <w:rPr>
          <w:position w:val="0"/>
          <w:sz w:val="28"/>
          <w:szCs w:val="28"/>
          <w:lang w:val="es-BO"/>
        </w:rPr>
        <w:t>DTTS</w:t>
      </w:r>
      <w:r w:rsidRPr="006F6CA0">
        <w:rPr>
          <w:position w:val="0"/>
          <w:sz w:val="28"/>
          <w:szCs w:val="28"/>
          <w:lang w:val="es-BO"/>
        </w:rPr>
        <w:t xml:space="preserve"> sau tốt nghiệp THPT, THCS tham gia học nghề theo Kế hoạch số 3188/KH-UBND</w:t>
      </w:r>
      <w:r w:rsidRPr="006F6CA0">
        <w:rPr>
          <w:rStyle w:val="FootnoteReference"/>
          <w:position w:val="0"/>
          <w:sz w:val="28"/>
          <w:szCs w:val="28"/>
          <w:lang w:val="es-BO"/>
        </w:rPr>
        <w:footnoteReference w:id="87"/>
      </w:r>
      <w:r w:rsidRPr="006F6CA0">
        <w:rPr>
          <w:position w:val="0"/>
          <w:sz w:val="28"/>
          <w:szCs w:val="28"/>
          <w:lang w:val="es-BO"/>
        </w:rPr>
        <w:t xml:space="preserve"> ngày 14/11/2018 của Ủy ban nhân dân tỉnh. </w:t>
      </w:r>
    </w:p>
    <w:p w14:paraId="726D92B0" w14:textId="1C6147FF" w:rsidR="00A602F2" w:rsidRPr="006F6CA0" w:rsidRDefault="00A602F2"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lang w:val="es-BO"/>
        </w:rPr>
        <w:t xml:space="preserve">- Tăng cường các hoạt động văn hóa, văn nghệ, thể thao, các hoạt động xã </w:t>
      </w:r>
      <w:r w:rsidRPr="006F6CA0">
        <w:rPr>
          <w:position w:val="0"/>
          <w:sz w:val="28"/>
          <w:szCs w:val="28"/>
          <w:lang w:val="es-BO"/>
        </w:rPr>
        <w:lastRenderedPageBreak/>
        <w:t xml:space="preserve">hội khác nhằm nâng cao đời sống tinh thần và giáo dục toàn diện cho học sinh các trường </w:t>
      </w:r>
      <w:r w:rsidR="00AD62B3" w:rsidRPr="006F6CA0">
        <w:rPr>
          <w:position w:val="0"/>
          <w:sz w:val="28"/>
          <w:szCs w:val="28"/>
          <w:lang w:val="es-BO"/>
        </w:rPr>
        <w:t>PT</w:t>
      </w:r>
      <w:r w:rsidR="001F05E4" w:rsidRPr="006F6CA0">
        <w:rPr>
          <w:position w:val="0"/>
          <w:sz w:val="28"/>
          <w:szCs w:val="28"/>
          <w:lang w:val="es-BO"/>
        </w:rPr>
        <w:t xml:space="preserve">DTNT, </w:t>
      </w:r>
      <w:r w:rsidR="00AD62B3" w:rsidRPr="006F6CA0">
        <w:rPr>
          <w:position w:val="0"/>
          <w:sz w:val="28"/>
          <w:szCs w:val="28"/>
          <w:lang w:val="es-BO"/>
        </w:rPr>
        <w:t>PT</w:t>
      </w:r>
      <w:r w:rsidR="001F05E4" w:rsidRPr="006F6CA0">
        <w:rPr>
          <w:position w:val="0"/>
          <w:sz w:val="28"/>
          <w:szCs w:val="28"/>
          <w:lang w:val="es-BO"/>
        </w:rPr>
        <w:t>DTBT</w:t>
      </w:r>
      <w:r w:rsidRPr="006F6CA0">
        <w:rPr>
          <w:position w:val="0"/>
          <w:sz w:val="28"/>
          <w:szCs w:val="28"/>
          <w:lang w:val="es-BO"/>
        </w:rPr>
        <w:t>.</w:t>
      </w:r>
    </w:p>
    <w:p w14:paraId="7C521505" w14:textId="1BD97D91" w:rsidR="00C961F6" w:rsidRPr="006F6CA0" w:rsidRDefault="001C7D42" w:rsidP="00845498">
      <w:pPr>
        <w:widowControl w:val="0"/>
        <w:shd w:val="clear" w:color="auto" w:fill="FFFFFF"/>
        <w:suppressAutoHyphens w:val="0"/>
        <w:spacing w:before="80" w:after="40" w:line="240" w:lineRule="auto"/>
        <w:ind w:leftChars="0" w:left="0" w:firstLineChars="0" w:firstLine="720"/>
        <w:jc w:val="both"/>
        <w:outlineLvl w:val="9"/>
        <w:rPr>
          <w:b/>
          <w:position w:val="0"/>
          <w:sz w:val="28"/>
          <w:szCs w:val="28"/>
        </w:rPr>
      </w:pPr>
      <w:r w:rsidRPr="006F6CA0">
        <w:rPr>
          <w:b/>
          <w:position w:val="0"/>
          <w:sz w:val="28"/>
          <w:szCs w:val="28"/>
        </w:rPr>
        <w:t>7</w:t>
      </w:r>
      <w:r w:rsidR="00C961F6" w:rsidRPr="006F6CA0">
        <w:rPr>
          <w:b/>
          <w:position w:val="0"/>
          <w:sz w:val="28"/>
          <w:szCs w:val="28"/>
        </w:rPr>
        <w:t xml:space="preserve">. Tiếp tục triển khai thực hiện Nghị quyết 29-NQ/TW của BCH </w:t>
      </w:r>
      <w:r w:rsidR="0023045A" w:rsidRPr="006F6CA0">
        <w:rPr>
          <w:b/>
          <w:position w:val="0"/>
          <w:sz w:val="28"/>
          <w:szCs w:val="28"/>
        </w:rPr>
        <w:t xml:space="preserve">Trung ương </w:t>
      </w:r>
      <w:r w:rsidR="00C961F6" w:rsidRPr="006F6CA0">
        <w:rPr>
          <w:b/>
          <w:position w:val="0"/>
          <w:sz w:val="28"/>
          <w:szCs w:val="28"/>
        </w:rPr>
        <w:t xml:space="preserve">khóa XI về đổi mới căn bản, toàn diện </w:t>
      </w:r>
      <w:r w:rsidR="008D6FA0" w:rsidRPr="006F6CA0">
        <w:rPr>
          <w:b/>
          <w:position w:val="0"/>
          <w:sz w:val="28"/>
          <w:szCs w:val="28"/>
        </w:rPr>
        <w:t>GDĐT</w:t>
      </w:r>
      <w:r w:rsidR="0023045A" w:rsidRPr="006F6CA0">
        <w:rPr>
          <w:b/>
          <w:position w:val="0"/>
          <w:sz w:val="28"/>
          <w:szCs w:val="28"/>
        </w:rPr>
        <w:t xml:space="preserve">; </w:t>
      </w:r>
      <w:r w:rsidR="008D6FA0" w:rsidRPr="006F6CA0">
        <w:rPr>
          <w:b/>
          <w:position w:val="0"/>
          <w:sz w:val="28"/>
          <w:szCs w:val="28"/>
        </w:rPr>
        <w:t>đảm bảo</w:t>
      </w:r>
      <w:r w:rsidR="00C961F6" w:rsidRPr="006F6CA0">
        <w:rPr>
          <w:b/>
          <w:position w:val="0"/>
          <w:sz w:val="28"/>
          <w:szCs w:val="28"/>
        </w:rPr>
        <w:t xml:space="preserve"> các điều kiện để thực hiện </w:t>
      </w:r>
      <w:r w:rsidR="00B55C54" w:rsidRPr="006F6CA0">
        <w:rPr>
          <w:b/>
          <w:position w:val="0"/>
          <w:sz w:val="28"/>
          <w:szCs w:val="28"/>
        </w:rPr>
        <w:t>C</w:t>
      </w:r>
      <w:r w:rsidR="00803274" w:rsidRPr="006F6CA0">
        <w:rPr>
          <w:b/>
          <w:position w:val="0"/>
          <w:sz w:val="28"/>
          <w:szCs w:val="28"/>
        </w:rPr>
        <w:t xml:space="preserve">hương trình </w:t>
      </w:r>
      <w:r w:rsidR="00DA6A3A" w:rsidRPr="006F6CA0">
        <w:rPr>
          <w:b/>
          <w:position w:val="0"/>
          <w:sz w:val="28"/>
          <w:szCs w:val="28"/>
        </w:rPr>
        <w:t xml:space="preserve">GDPT </w:t>
      </w:r>
      <w:r w:rsidR="00C961F6" w:rsidRPr="006F6CA0">
        <w:rPr>
          <w:b/>
          <w:position w:val="0"/>
          <w:sz w:val="28"/>
          <w:szCs w:val="28"/>
        </w:rPr>
        <w:t>2018</w:t>
      </w:r>
    </w:p>
    <w:p w14:paraId="65297DB0" w14:textId="3E8363CC" w:rsidR="007822E4" w:rsidRPr="006F6CA0" w:rsidRDefault="007822E4" w:rsidP="00845498">
      <w:pPr>
        <w:widowControl w:val="0"/>
        <w:suppressAutoHyphens w:val="0"/>
        <w:spacing w:before="80" w:after="40" w:line="240" w:lineRule="auto"/>
        <w:ind w:leftChars="0" w:left="0" w:firstLineChars="0" w:firstLine="720"/>
        <w:jc w:val="both"/>
        <w:outlineLvl w:val="9"/>
        <w:rPr>
          <w:rFonts w:eastAsia="Calibri"/>
          <w:spacing w:val="-4"/>
          <w:sz w:val="28"/>
        </w:rPr>
      </w:pPr>
      <w:r w:rsidRPr="006F6CA0">
        <w:rPr>
          <w:position w:val="0"/>
          <w:sz w:val="28"/>
          <w:szCs w:val="28"/>
        </w:rPr>
        <w:t xml:space="preserve">- </w:t>
      </w:r>
      <w:r w:rsidR="00803274" w:rsidRPr="006F6CA0">
        <w:rPr>
          <w:position w:val="0"/>
          <w:sz w:val="28"/>
          <w:szCs w:val="28"/>
        </w:rPr>
        <w:t>Đẩy mạnh công tác</w:t>
      </w:r>
      <w:r w:rsidRPr="006F6CA0">
        <w:rPr>
          <w:position w:val="0"/>
          <w:sz w:val="28"/>
          <w:szCs w:val="28"/>
        </w:rPr>
        <w:t xml:space="preserve"> bồi dưỡng nâng cao năng lực lãnh đạo cho đội ngũ </w:t>
      </w:r>
      <w:r w:rsidR="00B465A7" w:rsidRPr="006F6CA0">
        <w:rPr>
          <w:position w:val="0"/>
          <w:sz w:val="28"/>
          <w:szCs w:val="28"/>
        </w:rPr>
        <w:t>CBQL</w:t>
      </w:r>
      <w:r w:rsidRPr="006F6CA0">
        <w:rPr>
          <w:position w:val="0"/>
          <w:sz w:val="28"/>
          <w:szCs w:val="28"/>
        </w:rPr>
        <w:t xml:space="preserve"> giáo dục, đội ngũ giáo viên mầm non và phổ thông nhằm đáp ứng chuẩn chức danh nghề nghiệp và đáp ứng yêu cầu thực hiện </w:t>
      </w:r>
      <w:r w:rsidR="00951F1B" w:rsidRPr="006F6CA0">
        <w:rPr>
          <w:position w:val="0"/>
          <w:sz w:val="28"/>
          <w:szCs w:val="28"/>
        </w:rPr>
        <w:t>Chương trình giáo dục mầm non sau sửa đổi, bổ sung</w:t>
      </w:r>
      <w:r w:rsidR="00951F1B" w:rsidRPr="006F6CA0">
        <w:rPr>
          <w:rStyle w:val="FootnoteReference"/>
          <w:position w:val="0"/>
          <w:sz w:val="28"/>
          <w:szCs w:val="28"/>
        </w:rPr>
        <w:footnoteReference w:id="88"/>
      </w:r>
      <w:r w:rsidR="00951F1B" w:rsidRPr="006F6CA0">
        <w:rPr>
          <w:position w:val="0"/>
          <w:sz w:val="28"/>
          <w:szCs w:val="28"/>
        </w:rPr>
        <w:t xml:space="preserve">; </w:t>
      </w:r>
      <w:r w:rsidR="00803274" w:rsidRPr="006F6CA0">
        <w:rPr>
          <w:position w:val="0"/>
          <w:sz w:val="28"/>
          <w:szCs w:val="28"/>
        </w:rPr>
        <w:t xml:space="preserve">Chương trình </w:t>
      </w:r>
      <w:r w:rsidR="00DA6A3A" w:rsidRPr="006F6CA0">
        <w:rPr>
          <w:position w:val="0"/>
          <w:sz w:val="28"/>
          <w:szCs w:val="28"/>
        </w:rPr>
        <w:t xml:space="preserve">GDPT </w:t>
      </w:r>
      <w:r w:rsidRPr="006F6CA0">
        <w:rPr>
          <w:position w:val="0"/>
          <w:sz w:val="28"/>
          <w:szCs w:val="28"/>
        </w:rPr>
        <w:t>2018</w:t>
      </w:r>
      <w:r w:rsidR="00951F1B" w:rsidRPr="006F6CA0">
        <w:rPr>
          <w:position w:val="0"/>
          <w:sz w:val="28"/>
          <w:szCs w:val="28"/>
        </w:rPr>
        <w:t>;</w:t>
      </w:r>
      <w:r w:rsidRPr="006F6CA0">
        <w:rPr>
          <w:position w:val="0"/>
          <w:sz w:val="28"/>
          <w:szCs w:val="28"/>
        </w:rPr>
        <w:t xml:space="preserve"> sách giáo khoa lớp 1, lớp 2, lớp 6 trên địa bàn tỉnh Kon Tum; bồi dưỡng nâng c</w:t>
      </w:r>
      <w:r w:rsidR="0034125A" w:rsidRPr="006F6CA0">
        <w:rPr>
          <w:position w:val="0"/>
          <w:sz w:val="28"/>
          <w:szCs w:val="28"/>
        </w:rPr>
        <w:t xml:space="preserve">ao năng lực giáo viên tiếng Anh, </w:t>
      </w:r>
      <w:r w:rsidR="00581A06" w:rsidRPr="006F6CA0">
        <w:rPr>
          <w:position w:val="0"/>
          <w:sz w:val="28"/>
          <w:szCs w:val="28"/>
        </w:rPr>
        <w:t xml:space="preserve">quan tâm việc dạy học ngoại ngữ </w:t>
      </w:r>
      <w:r w:rsidR="007F07AF" w:rsidRPr="006F6CA0">
        <w:rPr>
          <w:position w:val="0"/>
          <w:sz w:val="28"/>
          <w:szCs w:val="28"/>
        </w:rPr>
        <w:t>đối với</w:t>
      </w:r>
      <w:r w:rsidR="00581A06" w:rsidRPr="006F6CA0">
        <w:rPr>
          <w:position w:val="0"/>
          <w:sz w:val="28"/>
          <w:szCs w:val="28"/>
        </w:rPr>
        <w:t xml:space="preserve"> học sinh</w:t>
      </w:r>
      <w:r w:rsidR="009D2427" w:rsidRPr="006F6CA0">
        <w:rPr>
          <w:position w:val="0"/>
          <w:sz w:val="28"/>
          <w:szCs w:val="28"/>
        </w:rPr>
        <w:t>,</w:t>
      </w:r>
      <w:r w:rsidR="00581A06" w:rsidRPr="006F6CA0">
        <w:rPr>
          <w:position w:val="0"/>
          <w:sz w:val="28"/>
          <w:szCs w:val="28"/>
        </w:rPr>
        <w:t xml:space="preserve"> </w:t>
      </w:r>
      <w:r w:rsidR="009D2427" w:rsidRPr="006F6CA0">
        <w:rPr>
          <w:position w:val="0"/>
          <w:sz w:val="28"/>
          <w:szCs w:val="28"/>
        </w:rPr>
        <w:t>cán bộ, viên chức</w:t>
      </w:r>
      <w:r w:rsidR="00A15809" w:rsidRPr="006F6CA0">
        <w:rPr>
          <w:position w:val="0"/>
          <w:sz w:val="28"/>
          <w:szCs w:val="28"/>
        </w:rPr>
        <w:t>;</w:t>
      </w:r>
      <w:r w:rsidR="0009620D" w:rsidRPr="006F6CA0">
        <w:rPr>
          <w:rFonts w:eastAsia="Calibri"/>
          <w:spacing w:val="-4"/>
          <w:sz w:val="28"/>
          <w:szCs w:val="28"/>
        </w:rPr>
        <w:t xml:space="preserve"> tập huấn dạy học Tài liệu Giáo dục địa phương tỉnh Kon Tum lớ</w:t>
      </w:r>
      <w:r w:rsidR="00A15809" w:rsidRPr="006F6CA0">
        <w:rPr>
          <w:rFonts w:eastAsia="Calibri"/>
          <w:spacing w:val="-4"/>
          <w:sz w:val="28"/>
          <w:szCs w:val="28"/>
        </w:rPr>
        <w:t>p 2</w:t>
      </w:r>
      <w:r w:rsidR="00A15809" w:rsidRPr="006F6CA0">
        <w:rPr>
          <w:rStyle w:val="FootnoteReference"/>
          <w:position w:val="0"/>
          <w:sz w:val="28"/>
          <w:szCs w:val="28"/>
        </w:rPr>
        <w:footnoteReference w:id="89"/>
      </w:r>
      <w:r w:rsidR="0009620D" w:rsidRPr="006F6CA0">
        <w:rPr>
          <w:rFonts w:eastAsia="Calibri"/>
          <w:spacing w:val="-4"/>
          <w:sz w:val="28"/>
          <w:szCs w:val="28"/>
        </w:rPr>
        <w:t>.</w:t>
      </w:r>
    </w:p>
    <w:p w14:paraId="380F1E14" w14:textId="26CDEB2E" w:rsidR="00ED0101" w:rsidRPr="006F6CA0" w:rsidRDefault="00ED0101"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rFonts w:eastAsia="Calibri"/>
          <w:spacing w:val="-4"/>
          <w:sz w:val="28"/>
          <w:szCs w:val="28"/>
        </w:rPr>
        <w:t>- Tăng cường công tác phối hợp triển khai nhiệm vụ đặt hàng đào tạo sinh viên sư phạm theo Nghị định số 116/2020/NĐ-CP ngày 25/9/2020 của Chính phủ Quy định về chính sách hỗ trợ tiền đóng học phí, chi phí sinh hoạt đối với sinh viên sư phạm</w:t>
      </w:r>
      <w:r w:rsidRPr="006F6CA0">
        <w:rPr>
          <w:rStyle w:val="FootnoteReference"/>
          <w:rFonts w:eastAsia="Calibri"/>
          <w:spacing w:val="-4"/>
          <w:sz w:val="28"/>
          <w:szCs w:val="28"/>
        </w:rPr>
        <w:footnoteReference w:id="90"/>
      </w:r>
      <w:r w:rsidRPr="006F6CA0">
        <w:rPr>
          <w:rFonts w:eastAsia="Calibri"/>
          <w:spacing w:val="-4"/>
          <w:sz w:val="28"/>
          <w:szCs w:val="28"/>
        </w:rPr>
        <w:t>.</w:t>
      </w:r>
    </w:p>
    <w:p w14:paraId="2E32D67F" w14:textId="1A168D37" w:rsidR="005B5B74" w:rsidRPr="006F6CA0" w:rsidRDefault="007822E4" w:rsidP="00845498">
      <w:pPr>
        <w:widowControl w:val="0"/>
        <w:shd w:val="clear" w:color="auto" w:fill="FFFFFF"/>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t xml:space="preserve">- </w:t>
      </w:r>
      <w:r w:rsidR="0023045A" w:rsidRPr="006F6CA0">
        <w:rPr>
          <w:position w:val="0"/>
          <w:sz w:val="28"/>
          <w:szCs w:val="28"/>
        </w:rPr>
        <w:t>Tiếp tục t</w:t>
      </w:r>
      <w:r w:rsidRPr="006F6CA0">
        <w:rPr>
          <w:position w:val="0"/>
          <w:sz w:val="28"/>
          <w:szCs w:val="28"/>
        </w:rPr>
        <w:t xml:space="preserve">riển khai các hoạt động tăng cường tiếng Việt cho </w:t>
      </w:r>
      <w:r w:rsidR="00951F1B" w:rsidRPr="006F6CA0">
        <w:rPr>
          <w:position w:val="0"/>
          <w:sz w:val="28"/>
          <w:szCs w:val="28"/>
        </w:rPr>
        <w:t xml:space="preserve">trẻ em mầm non, </w:t>
      </w:r>
      <w:r w:rsidRPr="006F6CA0">
        <w:rPr>
          <w:position w:val="0"/>
          <w:sz w:val="28"/>
          <w:szCs w:val="28"/>
        </w:rPr>
        <w:t xml:space="preserve">học sinh tiểu học vùng </w:t>
      </w:r>
      <w:r w:rsidR="00156BC5" w:rsidRPr="006F6CA0">
        <w:rPr>
          <w:position w:val="0"/>
          <w:sz w:val="28"/>
          <w:szCs w:val="28"/>
        </w:rPr>
        <w:t>DTTS</w:t>
      </w:r>
      <w:r w:rsidR="001140EE" w:rsidRPr="006F6CA0">
        <w:rPr>
          <w:position w:val="0"/>
          <w:sz w:val="28"/>
          <w:szCs w:val="28"/>
        </w:rPr>
        <w:t xml:space="preserve"> năm học 2021-2022</w:t>
      </w:r>
      <w:r w:rsidR="00B55C54" w:rsidRPr="006F6CA0">
        <w:rPr>
          <w:rStyle w:val="FootnoteReference"/>
          <w:position w:val="0"/>
          <w:sz w:val="28"/>
          <w:szCs w:val="28"/>
        </w:rPr>
        <w:footnoteReference w:id="91"/>
      </w:r>
      <w:r w:rsidR="00581A06" w:rsidRPr="006F6CA0">
        <w:rPr>
          <w:position w:val="0"/>
          <w:sz w:val="28"/>
          <w:szCs w:val="28"/>
        </w:rPr>
        <w:t>.</w:t>
      </w:r>
    </w:p>
    <w:p w14:paraId="4AFCCB6A" w14:textId="354E2D36" w:rsidR="0017627F" w:rsidRPr="006F6CA0" w:rsidRDefault="0017627F" w:rsidP="00845498">
      <w:pPr>
        <w:widowControl w:val="0"/>
        <w:suppressAutoHyphens w:val="0"/>
        <w:spacing w:before="80" w:after="40" w:line="240" w:lineRule="auto"/>
        <w:ind w:leftChars="0" w:left="0" w:firstLineChars="0" w:firstLine="720"/>
        <w:jc w:val="both"/>
        <w:outlineLvl w:val="9"/>
        <w:rPr>
          <w:position w:val="0"/>
          <w:sz w:val="28"/>
          <w:szCs w:val="28"/>
          <w:lang w:val="nl-NL"/>
        </w:rPr>
      </w:pPr>
      <w:r w:rsidRPr="006F6CA0">
        <w:rPr>
          <w:position w:val="0"/>
          <w:sz w:val="28"/>
          <w:szCs w:val="28"/>
        </w:rPr>
        <w:t xml:space="preserve">- Tiếp tục triển khai thực hiện có hiệu quả các </w:t>
      </w:r>
      <w:r w:rsidR="00DA6A3A" w:rsidRPr="006F6CA0">
        <w:rPr>
          <w:position w:val="0"/>
          <w:sz w:val="28"/>
          <w:szCs w:val="28"/>
        </w:rPr>
        <w:t>đ</w:t>
      </w:r>
      <w:r w:rsidRPr="006F6CA0">
        <w:rPr>
          <w:position w:val="0"/>
          <w:sz w:val="28"/>
          <w:szCs w:val="28"/>
          <w:lang w:val="nl-NL"/>
        </w:rPr>
        <w:t xml:space="preserve">ề án, </w:t>
      </w:r>
      <w:r w:rsidR="00DA6A3A" w:rsidRPr="006F6CA0">
        <w:rPr>
          <w:position w:val="0"/>
          <w:sz w:val="28"/>
          <w:szCs w:val="28"/>
          <w:lang w:val="nl-NL"/>
        </w:rPr>
        <w:t>k</w:t>
      </w:r>
      <w:r w:rsidRPr="006F6CA0">
        <w:rPr>
          <w:position w:val="0"/>
          <w:sz w:val="28"/>
          <w:szCs w:val="28"/>
          <w:lang w:val="nl-NL"/>
        </w:rPr>
        <w:t xml:space="preserve">ế hoạch đáp ứng yêu cầu đổi mới căn bản, toàn diện </w:t>
      </w:r>
      <w:r w:rsidR="00046915" w:rsidRPr="006F6CA0">
        <w:rPr>
          <w:position w:val="0"/>
          <w:sz w:val="28"/>
          <w:szCs w:val="28"/>
          <w:lang w:val="nl-NL"/>
        </w:rPr>
        <w:t>GDĐT</w:t>
      </w:r>
      <w:r w:rsidRPr="006F6CA0">
        <w:rPr>
          <w:position w:val="0"/>
          <w:sz w:val="28"/>
          <w:szCs w:val="28"/>
          <w:lang w:val="nl-NL"/>
        </w:rPr>
        <w:t xml:space="preserve">; đáp ứng thực hiện </w:t>
      </w:r>
      <w:r w:rsidR="00DA6A3A" w:rsidRPr="006F6CA0">
        <w:rPr>
          <w:position w:val="0"/>
          <w:sz w:val="28"/>
          <w:szCs w:val="28"/>
          <w:lang w:val="nl-NL"/>
        </w:rPr>
        <w:t>C</w:t>
      </w:r>
      <w:r w:rsidR="00951F1B" w:rsidRPr="006F6CA0">
        <w:rPr>
          <w:position w:val="0"/>
          <w:sz w:val="28"/>
          <w:szCs w:val="28"/>
          <w:lang w:val="nl-NL"/>
        </w:rPr>
        <w:t xml:space="preserve">hương trình giáo dục mầm non, </w:t>
      </w:r>
      <w:r w:rsidR="0034125A" w:rsidRPr="006F6CA0">
        <w:rPr>
          <w:position w:val="0"/>
          <w:sz w:val="28"/>
          <w:szCs w:val="28"/>
          <w:lang w:val="nl-NL"/>
        </w:rPr>
        <w:t xml:space="preserve">Chương trình </w:t>
      </w:r>
      <w:r w:rsidR="00DA6A3A" w:rsidRPr="006F6CA0">
        <w:rPr>
          <w:position w:val="0"/>
          <w:sz w:val="28"/>
          <w:szCs w:val="28"/>
          <w:lang w:val="nl-NL"/>
        </w:rPr>
        <w:t xml:space="preserve">GDPT </w:t>
      </w:r>
      <w:r w:rsidRPr="006F6CA0">
        <w:rPr>
          <w:position w:val="0"/>
          <w:sz w:val="28"/>
          <w:szCs w:val="28"/>
          <w:lang w:val="nl-NL"/>
        </w:rPr>
        <w:t>2018</w:t>
      </w:r>
      <w:r w:rsidR="0009620D" w:rsidRPr="006F6CA0">
        <w:rPr>
          <w:rStyle w:val="FootnoteReference"/>
          <w:position w:val="0"/>
          <w:sz w:val="28"/>
          <w:szCs w:val="28"/>
          <w:lang w:val="nl-NL"/>
        </w:rPr>
        <w:footnoteReference w:id="92"/>
      </w:r>
      <w:r w:rsidRPr="006F6CA0">
        <w:rPr>
          <w:position w:val="0"/>
          <w:sz w:val="28"/>
          <w:szCs w:val="28"/>
          <w:lang w:val="nl-NL"/>
        </w:rPr>
        <w:t>.</w:t>
      </w:r>
    </w:p>
    <w:p w14:paraId="43BFA527" w14:textId="3E98902E" w:rsidR="00BF6998" w:rsidRPr="006F6CA0" w:rsidRDefault="00BF6998"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lang w:val="nl-NL"/>
        </w:rPr>
        <w:t>- Tiếp tục hoàn thiện Tài liệu G</w:t>
      </w:r>
      <w:r w:rsidR="00FF45E0" w:rsidRPr="006F6CA0">
        <w:rPr>
          <w:position w:val="0"/>
          <w:sz w:val="28"/>
          <w:szCs w:val="28"/>
          <w:lang w:val="nl-NL"/>
        </w:rPr>
        <w:t xml:space="preserve">iáo dục địa phương tỉnh Kon Tum </w:t>
      </w:r>
      <w:r w:rsidRPr="006F6CA0">
        <w:rPr>
          <w:position w:val="0"/>
          <w:sz w:val="28"/>
          <w:szCs w:val="28"/>
          <w:lang w:val="nl-NL"/>
        </w:rPr>
        <w:t>lớp 6</w:t>
      </w:r>
      <w:r w:rsidR="00A15809" w:rsidRPr="006F6CA0">
        <w:rPr>
          <w:position w:val="0"/>
          <w:sz w:val="28"/>
          <w:szCs w:val="28"/>
          <w:lang w:val="nl-NL"/>
        </w:rPr>
        <w:t>. Triển khai biên soạn Tài liệu Giáo dục địa phương tỉnh Kon Tum lớp 3, lớp 7 và lớp 10</w:t>
      </w:r>
      <w:r w:rsidR="00046915" w:rsidRPr="006F6CA0">
        <w:rPr>
          <w:position w:val="0"/>
          <w:sz w:val="28"/>
          <w:szCs w:val="28"/>
          <w:lang w:val="nl-NL"/>
        </w:rPr>
        <w:t>. H</w:t>
      </w:r>
      <w:r w:rsidR="00A15809" w:rsidRPr="006F6CA0">
        <w:rPr>
          <w:position w:val="0"/>
          <w:sz w:val="28"/>
          <w:szCs w:val="28"/>
          <w:lang w:val="nl-NL"/>
        </w:rPr>
        <w:t>oàn thiện biên</w:t>
      </w:r>
      <w:r w:rsidR="00CC7BAA" w:rsidRPr="006F6CA0">
        <w:rPr>
          <w:position w:val="0"/>
          <w:sz w:val="28"/>
          <w:szCs w:val="28"/>
          <w:lang w:val="nl-NL"/>
        </w:rPr>
        <w:t xml:space="preserve"> soạn tài liệu bổ trợ ngôn ngữ </w:t>
      </w:r>
      <w:r w:rsidR="00A15809" w:rsidRPr="006F6CA0">
        <w:rPr>
          <w:position w:val="0"/>
          <w:sz w:val="28"/>
          <w:szCs w:val="28"/>
          <w:lang w:val="nl-NL"/>
        </w:rPr>
        <w:t xml:space="preserve">"Truyện cổ song ngữ" cho học sinh </w:t>
      </w:r>
      <w:r w:rsidR="009D2427" w:rsidRPr="006F6CA0">
        <w:rPr>
          <w:position w:val="0"/>
          <w:sz w:val="28"/>
          <w:szCs w:val="28"/>
          <w:lang w:val="nl-NL"/>
        </w:rPr>
        <w:lastRenderedPageBreak/>
        <w:t>DTTS</w:t>
      </w:r>
      <w:r w:rsidR="00A15809" w:rsidRPr="006F6CA0">
        <w:rPr>
          <w:position w:val="0"/>
          <w:sz w:val="28"/>
          <w:szCs w:val="28"/>
          <w:lang w:val="nl-NL"/>
        </w:rPr>
        <w:t xml:space="preserve"> tỉnh Kon Tum cấp tiểu học năm 2021</w:t>
      </w:r>
      <w:r w:rsidR="00581A06" w:rsidRPr="006F6CA0">
        <w:rPr>
          <w:rStyle w:val="FootnoteReference"/>
          <w:position w:val="0"/>
          <w:sz w:val="28"/>
          <w:szCs w:val="28"/>
          <w:lang w:val="vi-VN"/>
        </w:rPr>
        <w:footnoteReference w:id="93"/>
      </w:r>
      <w:r w:rsidR="00581A06" w:rsidRPr="006F6CA0">
        <w:rPr>
          <w:position w:val="0"/>
          <w:sz w:val="28"/>
          <w:szCs w:val="28"/>
        </w:rPr>
        <w:t>.</w:t>
      </w:r>
    </w:p>
    <w:p w14:paraId="78A21023" w14:textId="4FEC381F" w:rsidR="00C961F6" w:rsidRPr="006F6CA0" w:rsidRDefault="001C7D42" w:rsidP="00845498">
      <w:pPr>
        <w:widowControl w:val="0"/>
        <w:tabs>
          <w:tab w:val="left" w:pos="709"/>
        </w:tabs>
        <w:suppressAutoHyphens w:val="0"/>
        <w:spacing w:before="80" w:after="40" w:line="240" w:lineRule="auto"/>
        <w:ind w:leftChars="0" w:left="0" w:firstLineChars="0" w:firstLine="720"/>
        <w:jc w:val="both"/>
        <w:outlineLvl w:val="9"/>
        <w:rPr>
          <w:b/>
          <w:position w:val="0"/>
          <w:sz w:val="28"/>
          <w:szCs w:val="28"/>
        </w:rPr>
      </w:pPr>
      <w:r w:rsidRPr="006F6CA0">
        <w:rPr>
          <w:b/>
          <w:position w:val="0"/>
          <w:sz w:val="28"/>
          <w:szCs w:val="28"/>
        </w:rPr>
        <w:t>8</w:t>
      </w:r>
      <w:r w:rsidR="00C961F6" w:rsidRPr="006F6CA0">
        <w:rPr>
          <w:b/>
          <w:position w:val="0"/>
          <w:sz w:val="28"/>
          <w:szCs w:val="28"/>
        </w:rPr>
        <w:t>. Triển khai nghiêm túc lộ trình Trường đạt chuẩn quốc gia; xây dựng trường học an toàn và phát triển các hoạt động giáo dục thể chất cho học sinh, sinh viên</w:t>
      </w:r>
    </w:p>
    <w:p w14:paraId="7210C2F5" w14:textId="63F0A938" w:rsidR="00C65610" w:rsidRPr="006F6CA0" w:rsidRDefault="0081777B"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t xml:space="preserve">- </w:t>
      </w:r>
      <w:r w:rsidR="0022292E" w:rsidRPr="006F6CA0">
        <w:rPr>
          <w:position w:val="0"/>
          <w:sz w:val="28"/>
          <w:szCs w:val="28"/>
        </w:rPr>
        <w:t>Phối hợp với các cơ quan, đơn vị t</w:t>
      </w:r>
      <w:r w:rsidR="00C65610" w:rsidRPr="006F6CA0">
        <w:rPr>
          <w:position w:val="0"/>
          <w:sz w:val="28"/>
          <w:szCs w:val="28"/>
        </w:rPr>
        <w:t xml:space="preserve">riển khai thực hiện </w:t>
      </w:r>
      <w:r w:rsidR="00CC7BAA" w:rsidRPr="006F6CA0">
        <w:rPr>
          <w:position w:val="0"/>
          <w:sz w:val="28"/>
          <w:szCs w:val="28"/>
        </w:rPr>
        <w:t xml:space="preserve">có hiệu quả </w:t>
      </w:r>
      <w:r w:rsidR="00C65610" w:rsidRPr="006F6CA0">
        <w:rPr>
          <w:position w:val="0"/>
          <w:sz w:val="28"/>
          <w:szCs w:val="28"/>
        </w:rPr>
        <w:t>Kế hoạch</w:t>
      </w:r>
      <w:r w:rsidR="0022292E" w:rsidRPr="006F6CA0">
        <w:rPr>
          <w:rStyle w:val="FootnoteReference"/>
          <w:position w:val="0"/>
          <w:sz w:val="28"/>
          <w:szCs w:val="28"/>
        </w:rPr>
        <w:footnoteReference w:id="94"/>
      </w:r>
      <w:r w:rsidR="00CC7BAA" w:rsidRPr="006F6CA0">
        <w:rPr>
          <w:position w:val="0"/>
          <w:sz w:val="28"/>
          <w:szCs w:val="28"/>
        </w:rPr>
        <w:t xml:space="preserve"> </w:t>
      </w:r>
      <w:r w:rsidR="0022292E" w:rsidRPr="006F6CA0">
        <w:rPr>
          <w:position w:val="0"/>
          <w:sz w:val="28"/>
          <w:szCs w:val="28"/>
        </w:rPr>
        <w:t>xây dựng trường đạt chuẩn quốc gia trên địa bàn tỉnh Kon Tum giai đoạn 2021-2025</w:t>
      </w:r>
      <w:r w:rsidR="00C65610" w:rsidRPr="006F6CA0">
        <w:rPr>
          <w:position w:val="0"/>
          <w:sz w:val="28"/>
          <w:szCs w:val="28"/>
        </w:rPr>
        <w:t xml:space="preserve">; </w:t>
      </w:r>
      <w:r w:rsidR="00C65610" w:rsidRPr="006F6CA0">
        <w:rPr>
          <w:position w:val="0"/>
          <w:sz w:val="28"/>
          <w:szCs w:val="28"/>
          <w:lang w:val="vi-VN"/>
        </w:rPr>
        <w:t xml:space="preserve">chuẩn bị đầy đủ các điều kiện và hồ sơ để </w:t>
      </w:r>
      <w:r w:rsidR="00C65610" w:rsidRPr="006F6CA0">
        <w:rPr>
          <w:position w:val="0"/>
          <w:sz w:val="28"/>
          <w:szCs w:val="28"/>
        </w:rPr>
        <w:t>t</w:t>
      </w:r>
      <w:r w:rsidR="00C65610" w:rsidRPr="006F6CA0">
        <w:rPr>
          <w:position w:val="0"/>
          <w:sz w:val="28"/>
          <w:szCs w:val="28"/>
          <w:lang w:val="vi-VN"/>
        </w:rPr>
        <w:t xml:space="preserve">ổ chức đánh giá ngoài các cơ sở giáo dục </w:t>
      </w:r>
      <w:r w:rsidR="00C65610" w:rsidRPr="006F6CA0">
        <w:rPr>
          <w:position w:val="0"/>
          <w:sz w:val="28"/>
          <w:szCs w:val="28"/>
        </w:rPr>
        <w:t>t</w:t>
      </w:r>
      <w:r w:rsidR="00C65610" w:rsidRPr="006F6CA0">
        <w:rPr>
          <w:position w:val="0"/>
          <w:sz w:val="28"/>
          <w:szCs w:val="28"/>
          <w:lang w:val="vi-VN"/>
        </w:rPr>
        <w:t xml:space="preserve">heo </w:t>
      </w:r>
      <w:r w:rsidR="00C65610" w:rsidRPr="006F6CA0">
        <w:rPr>
          <w:position w:val="0"/>
          <w:sz w:val="28"/>
          <w:szCs w:val="28"/>
        </w:rPr>
        <w:t>quy định</w:t>
      </w:r>
      <w:r w:rsidR="00C65610" w:rsidRPr="006F6CA0">
        <w:rPr>
          <w:rStyle w:val="FootnoteReference"/>
          <w:position w:val="0"/>
          <w:sz w:val="28"/>
          <w:szCs w:val="28"/>
        </w:rPr>
        <w:footnoteReference w:id="95"/>
      </w:r>
      <w:r w:rsidR="00C65610" w:rsidRPr="006F6CA0">
        <w:rPr>
          <w:position w:val="0"/>
          <w:sz w:val="28"/>
          <w:szCs w:val="28"/>
        </w:rPr>
        <w:t>.</w:t>
      </w:r>
    </w:p>
    <w:p w14:paraId="3AE72262" w14:textId="083E12BF" w:rsidR="003F5E33" w:rsidRPr="006F6CA0" w:rsidRDefault="00815D77"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lang w:val="es-BO"/>
        </w:rPr>
      </w:pPr>
      <w:r w:rsidRPr="006F6CA0">
        <w:rPr>
          <w:position w:val="0"/>
          <w:sz w:val="28"/>
          <w:szCs w:val="28"/>
        </w:rPr>
        <w:t>- Các đơn vị trực thuộc, các Phòng GDĐT tiếp tục triển khai, thực hiện các công văn, chỉ thị của các cấp về an toàn giao thông, phòng chống tai nạn thương tích, đuối nước, an toàn cháy nổ</w:t>
      </w:r>
      <w:r w:rsidR="00C65610" w:rsidRPr="006F6CA0">
        <w:rPr>
          <w:position w:val="0"/>
          <w:sz w:val="28"/>
          <w:szCs w:val="28"/>
        </w:rPr>
        <w:t xml:space="preserve"> và phòng chống mưa bão</w:t>
      </w:r>
      <w:r w:rsidR="0032267C" w:rsidRPr="006F6CA0">
        <w:rPr>
          <w:rStyle w:val="FootnoteReference"/>
          <w:position w:val="0"/>
          <w:sz w:val="28"/>
          <w:szCs w:val="28"/>
        </w:rPr>
        <w:footnoteReference w:id="96"/>
      </w:r>
      <w:r w:rsidRPr="006F6CA0">
        <w:rPr>
          <w:position w:val="0"/>
          <w:sz w:val="28"/>
          <w:szCs w:val="28"/>
        </w:rPr>
        <w:t xml:space="preserve">; đặc biệt lưu ý tình hình </w:t>
      </w:r>
      <w:r w:rsidR="00530586" w:rsidRPr="006F6CA0">
        <w:rPr>
          <w:position w:val="0"/>
          <w:sz w:val="28"/>
          <w:szCs w:val="28"/>
        </w:rPr>
        <w:t xml:space="preserve">các </w:t>
      </w:r>
      <w:r w:rsidR="003F5E33" w:rsidRPr="006F6CA0">
        <w:rPr>
          <w:position w:val="0"/>
          <w:sz w:val="28"/>
          <w:szCs w:val="28"/>
        </w:rPr>
        <w:t xml:space="preserve">dịch bệnh </w:t>
      </w:r>
      <w:r w:rsidR="00530586" w:rsidRPr="006F6CA0">
        <w:rPr>
          <w:position w:val="0"/>
          <w:sz w:val="28"/>
          <w:szCs w:val="28"/>
        </w:rPr>
        <w:t xml:space="preserve">tại </w:t>
      </w:r>
      <w:r w:rsidRPr="006F6CA0">
        <w:rPr>
          <w:position w:val="0"/>
          <w:sz w:val="28"/>
          <w:szCs w:val="28"/>
        </w:rPr>
        <w:t>địa phương</w:t>
      </w:r>
      <w:r w:rsidR="003F5E33" w:rsidRPr="006F6CA0">
        <w:rPr>
          <w:position w:val="0"/>
          <w:sz w:val="28"/>
          <w:szCs w:val="28"/>
        </w:rPr>
        <w:t xml:space="preserve"> như: sốt xuất huyết, bạch hầu, COVID-19,…</w:t>
      </w:r>
      <w:r w:rsidR="00EF7444" w:rsidRPr="006F6CA0">
        <w:rPr>
          <w:position w:val="0"/>
          <w:sz w:val="28"/>
          <w:szCs w:val="28"/>
        </w:rPr>
        <w:t>;</w:t>
      </w:r>
      <w:r w:rsidRPr="006F6CA0">
        <w:rPr>
          <w:position w:val="0"/>
          <w:sz w:val="28"/>
          <w:szCs w:val="28"/>
        </w:rPr>
        <w:t xml:space="preserve"> cần coi trọng công tác tuyên truyền, </w:t>
      </w:r>
      <w:r w:rsidR="00CE2235" w:rsidRPr="006F6CA0">
        <w:rPr>
          <w:position w:val="0"/>
          <w:sz w:val="28"/>
          <w:szCs w:val="28"/>
        </w:rPr>
        <w:t>phối hợp</w:t>
      </w:r>
      <w:r w:rsidR="003F5E33" w:rsidRPr="006F6CA0">
        <w:rPr>
          <w:position w:val="0"/>
          <w:sz w:val="28"/>
          <w:szCs w:val="28"/>
          <w:lang w:val="es-BO"/>
        </w:rPr>
        <w:t xml:space="preserve"> với các cơ sở y tế</w:t>
      </w:r>
      <w:r w:rsidR="00CE2235" w:rsidRPr="006F6CA0">
        <w:rPr>
          <w:position w:val="0"/>
          <w:sz w:val="28"/>
          <w:szCs w:val="28"/>
        </w:rPr>
        <w:t xml:space="preserve"> </w:t>
      </w:r>
      <w:r w:rsidR="00EF7444" w:rsidRPr="006F6CA0">
        <w:rPr>
          <w:position w:val="0"/>
          <w:sz w:val="28"/>
          <w:szCs w:val="28"/>
        </w:rPr>
        <w:t>triển khai công tác phòng</w:t>
      </w:r>
      <w:r w:rsidR="0081777B" w:rsidRPr="006F6CA0">
        <w:rPr>
          <w:position w:val="0"/>
          <w:sz w:val="28"/>
          <w:szCs w:val="28"/>
        </w:rPr>
        <w:t>,</w:t>
      </w:r>
      <w:r w:rsidR="00EF7444" w:rsidRPr="006F6CA0">
        <w:rPr>
          <w:position w:val="0"/>
          <w:sz w:val="28"/>
          <w:szCs w:val="28"/>
        </w:rPr>
        <w:t xml:space="preserve"> chống dịch bệnh, đặc biệt là dịch bệnh COVID-19, </w:t>
      </w:r>
      <w:r w:rsidRPr="006F6CA0">
        <w:rPr>
          <w:position w:val="0"/>
          <w:sz w:val="28"/>
          <w:szCs w:val="28"/>
        </w:rPr>
        <w:t>phát hiện dịch bệ</w:t>
      </w:r>
      <w:r w:rsidR="00B24443" w:rsidRPr="006F6CA0">
        <w:rPr>
          <w:position w:val="0"/>
          <w:sz w:val="28"/>
          <w:szCs w:val="28"/>
        </w:rPr>
        <w:t>nh sớm trong các cơ sở giáo dục</w:t>
      </w:r>
      <w:r w:rsidR="003F5E33" w:rsidRPr="006F6CA0">
        <w:rPr>
          <w:position w:val="0"/>
          <w:sz w:val="28"/>
          <w:szCs w:val="28"/>
        </w:rPr>
        <w:t xml:space="preserve"> và phối hợp</w:t>
      </w:r>
      <w:r w:rsidR="00B24443" w:rsidRPr="006F6CA0">
        <w:rPr>
          <w:position w:val="0"/>
          <w:sz w:val="28"/>
          <w:szCs w:val="28"/>
          <w:lang w:val="es-BO"/>
        </w:rPr>
        <w:t xml:space="preserve"> giáo dục chăm sóc sức khỏe sinh sản, kỹ năng phòng tránh và ứng phó với xâ</w:t>
      </w:r>
      <w:r w:rsidR="002A4FA5" w:rsidRPr="006F6CA0">
        <w:rPr>
          <w:position w:val="0"/>
          <w:sz w:val="28"/>
          <w:szCs w:val="28"/>
          <w:lang w:val="es-BO"/>
        </w:rPr>
        <w:t>m hại tình dục trong trường học.</w:t>
      </w:r>
      <w:r w:rsidR="003F5E33" w:rsidRPr="006F6CA0">
        <w:rPr>
          <w:position w:val="0"/>
          <w:sz w:val="28"/>
          <w:szCs w:val="28"/>
          <w:lang w:val="es-BO"/>
        </w:rPr>
        <w:t xml:space="preserve"> </w:t>
      </w:r>
    </w:p>
    <w:p w14:paraId="05245AAF" w14:textId="15837F9B" w:rsidR="00B24443" w:rsidRPr="006F6CA0" w:rsidRDefault="003F5E33"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lang w:val="es-BO"/>
        </w:rPr>
      </w:pPr>
      <w:r w:rsidRPr="006F6CA0">
        <w:rPr>
          <w:position w:val="0"/>
          <w:sz w:val="28"/>
          <w:szCs w:val="28"/>
          <w:lang w:val="es-BO"/>
        </w:rPr>
        <w:t>- Tăng cường triển khai thực hiện có hiệu quả công tác giáo dục chính trị, lý tưởng cách mạng, đạo đức, lối sống, kỹ năng sống, kỹ năng nghề nghiệp cho học sinh</w:t>
      </w:r>
      <w:r w:rsidRPr="006F6CA0">
        <w:rPr>
          <w:rStyle w:val="FootnoteReference"/>
          <w:position w:val="0"/>
          <w:sz w:val="28"/>
          <w:szCs w:val="28"/>
          <w:lang w:val="es-BO"/>
        </w:rPr>
        <w:footnoteReference w:id="97"/>
      </w:r>
      <w:r w:rsidRPr="006F6CA0">
        <w:rPr>
          <w:position w:val="0"/>
          <w:sz w:val="28"/>
          <w:szCs w:val="28"/>
          <w:lang w:val="es-BO"/>
        </w:rPr>
        <w:t>.</w:t>
      </w:r>
    </w:p>
    <w:p w14:paraId="1F08C069" w14:textId="2B7CFD81" w:rsidR="009355FD" w:rsidRPr="006F6CA0" w:rsidRDefault="009355FD" w:rsidP="00845498">
      <w:pPr>
        <w:spacing w:before="80" w:after="40" w:line="240" w:lineRule="auto"/>
        <w:ind w:left="-2" w:firstLineChars="0" w:firstLine="722"/>
        <w:jc w:val="both"/>
        <w:rPr>
          <w:sz w:val="28"/>
          <w:szCs w:val="27"/>
        </w:rPr>
      </w:pPr>
      <w:r w:rsidRPr="006F6CA0">
        <w:rPr>
          <w:b/>
          <w:sz w:val="28"/>
          <w:szCs w:val="27"/>
        </w:rPr>
        <w:t xml:space="preserve">9.  Đẩy mạnh ứng dụng công nghệ thông tin </w:t>
      </w:r>
      <w:r w:rsidR="005F43AB" w:rsidRPr="006F6CA0">
        <w:rPr>
          <w:b/>
          <w:sz w:val="28"/>
          <w:szCs w:val="27"/>
        </w:rPr>
        <w:t xml:space="preserve">(CNTT) </w:t>
      </w:r>
      <w:r w:rsidRPr="006F6CA0">
        <w:rPr>
          <w:b/>
          <w:sz w:val="28"/>
          <w:szCs w:val="27"/>
        </w:rPr>
        <w:t>trong dạy, học và quản lý giáo dục, thực hiện chuyển đổi số trong GDĐT</w:t>
      </w:r>
    </w:p>
    <w:p w14:paraId="20D3C55C" w14:textId="2822F75A" w:rsidR="005F43AB" w:rsidRPr="006F6CA0" w:rsidRDefault="008311F9" w:rsidP="00845498">
      <w:pPr>
        <w:widowControl w:val="0"/>
        <w:suppressAutoHyphens w:val="0"/>
        <w:spacing w:before="80" w:after="40" w:line="240" w:lineRule="auto"/>
        <w:ind w:leftChars="0" w:left="0" w:firstLineChars="0" w:firstLine="720"/>
        <w:jc w:val="both"/>
        <w:outlineLvl w:val="9"/>
        <w:rPr>
          <w:position w:val="0"/>
          <w:sz w:val="28"/>
          <w:szCs w:val="28"/>
        </w:rPr>
      </w:pPr>
      <w:r w:rsidRPr="006F6CA0">
        <w:rPr>
          <w:sz w:val="28"/>
          <w:szCs w:val="28"/>
        </w:rPr>
        <w:t xml:space="preserve">- </w:t>
      </w:r>
      <w:r w:rsidR="005F43AB" w:rsidRPr="006F6CA0">
        <w:rPr>
          <w:position w:val="0"/>
          <w:sz w:val="28"/>
          <w:szCs w:val="28"/>
        </w:rPr>
        <w:t>Tiếp tục đ</w:t>
      </w:r>
      <w:r w:rsidR="005F43AB" w:rsidRPr="006F6CA0">
        <w:rPr>
          <w:position w:val="0"/>
          <w:sz w:val="28"/>
          <w:szCs w:val="28"/>
          <w:lang w:val="nb-NO"/>
        </w:rPr>
        <w:t xml:space="preserve">ẩy mạnh ứng dụng CNTT trong quản lý, dạy học và thực hiện chuyển đổi số trong GDĐT, </w:t>
      </w:r>
      <w:r w:rsidR="005F43AB" w:rsidRPr="006F6CA0">
        <w:rPr>
          <w:sz w:val="28"/>
          <w:szCs w:val="28"/>
        </w:rPr>
        <w:t>hướng tới xây dựng trường học thông minh</w:t>
      </w:r>
      <w:r w:rsidR="005F43AB" w:rsidRPr="006F6CA0">
        <w:rPr>
          <w:rStyle w:val="FootnoteReference"/>
          <w:position w:val="0"/>
          <w:sz w:val="28"/>
          <w:szCs w:val="28"/>
          <w:lang w:val="nb-NO"/>
        </w:rPr>
        <w:footnoteReference w:id="98"/>
      </w:r>
      <w:r w:rsidR="005F43AB" w:rsidRPr="006F6CA0">
        <w:rPr>
          <w:position w:val="0"/>
          <w:sz w:val="28"/>
          <w:szCs w:val="28"/>
          <w:lang w:val="nb-NO"/>
        </w:rPr>
        <w:t>.</w:t>
      </w:r>
    </w:p>
    <w:p w14:paraId="531D7B55" w14:textId="77777777" w:rsidR="005F43AB" w:rsidRPr="006F6CA0" w:rsidRDefault="005F43AB" w:rsidP="00845498">
      <w:pPr>
        <w:widowControl w:val="0"/>
        <w:suppressAutoHyphens w:val="0"/>
        <w:spacing w:before="80" w:after="40" w:line="240" w:lineRule="auto"/>
        <w:ind w:leftChars="0" w:left="0" w:firstLineChars="0" w:firstLine="720"/>
        <w:jc w:val="both"/>
        <w:outlineLvl w:val="9"/>
        <w:rPr>
          <w:sz w:val="28"/>
          <w:szCs w:val="27"/>
        </w:rPr>
      </w:pPr>
      <w:r w:rsidRPr="006F6CA0">
        <w:rPr>
          <w:sz w:val="28"/>
          <w:szCs w:val="28"/>
        </w:rPr>
        <w:t xml:space="preserve">- </w:t>
      </w:r>
      <w:r w:rsidR="009355FD" w:rsidRPr="006F6CA0">
        <w:rPr>
          <w:sz w:val="28"/>
          <w:szCs w:val="28"/>
        </w:rPr>
        <w:t xml:space="preserve">Tăng cường khai thác phần mềm Office 365 đã cung cấp cho các cơ sở giáo dục, CBQL, giáo viên và học sinh để nâng cao hiệu quả chất lượng công tác quản </w:t>
      </w:r>
      <w:r w:rsidR="009355FD" w:rsidRPr="006F6CA0">
        <w:rPr>
          <w:sz w:val="28"/>
          <w:szCs w:val="28"/>
        </w:rPr>
        <w:lastRenderedPageBreak/>
        <w:t>lí, soạn giảng, dạy học và học tập</w:t>
      </w:r>
      <w:r w:rsidR="009355FD" w:rsidRPr="006F6CA0">
        <w:rPr>
          <w:rStyle w:val="FootnoteReference"/>
          <w:sz w:val="28"/>
          <w:szCs w:val="28"/>
        </w:rPr>
        <w:footnoteReference w:id="99"/>
      </w:r>
      <w:r w:rsidR="009355FD" w:rsidRPr="006F6CA0">
        <w:rPr>
          <w:sz w:val="28"/>
          <w:szCs w:val="28"/>
        </w:rPr>
        <w:t xml:space="preserve">. </w:t>
      </w:r>
    </w:p>
    <w:p w14:paraId="42E47409" w14:textId="57C13E39" w:rsidR="009355FD" w:rsidRPr="006F6CA0" w:rsidRDefault="005F43AB" w:rsidP="00845498">
      <w:pPr>
        <w:widowControl w:val="0"/>
        <w:suppressAutoHyphens w:val="0"/>
        <w:spacing w:before="80" w:after="40" w:line="240" w:lineRule="auto"/>
        <w:ind w:leftChars="0" w:left="0" w:firstLineChars="0" w:firstLine="720"/>
        <w:jc w:val="both"/>
        <w:outlineLvl w:val="9"/>
        <w:rPr>
          <w:sz w:val="28"/>
          <w:szCs w:val="27"/>
        </w:rPr>
      </w:pPr>
      <w:r w:rsidRPr="006F6CA0">
        <w:rPr>
          <w:sz w:val="28"/>
          <w:szCs w:val="27"/>
        </w:rPr>
        <w:t xml:space="preserve">- </w:t>
      </w:r>
      <w:r w:rsidR="009355FD" w:rsidRPr="006F6CA0">
        <w:rPr>
          <w:sz w:val="28"/>
          <w:szCs w:val="27"/>
        </w:rPr>
        <w:t>Tiếp tục triển khai thu học phí bằng phương thức thanh toán không dùng tiền mặt đối với tất cả trường học khu vực đô thị.</w:t>
      </w:r>
      <w:r w:rsidRPr="006F6CA0">
        <w:rPr>
          <w:sz w:val="28"/>
          <w:szCs w:val="27"/>
        </w:rPr>
        <w:t xml:space="preserve"> </w:t>
      </w:r>
    </w:p>
    <w:p w14:paraId="514453D0" w14:textId="7575ABAA" w:rsidR="009355FD" w:rsidRPr="006F6CA0" w:rsidRDefault="008311F9" w:rsidP="00845498">
      <w:pPr>
        <w:shd w:val="clear" w:color="auto" w:fill="FFFFFF"/>
        <w:spacing w:before="80" w:after="40" w:line="240" w:lineRule="auto"/>
        <w:ind w:left="-2" w:firstLineChars="0" w:firstLine="722"/>
        <w:jc w:val="both"/>
        <w:rPr>
          <w:sz w:val="28"/>
          <w:szCs w:val="27"/>
        </w:rPr>
      </w:pPr>
      <w:r w:rsidRPr="006F6CA0">
        <w:rPr>
          <w:sz w:val="28"/>
          <w:szCs w:val="27"/>
        </w:rPr>
        <w:t xml:space="preserve">- </w:t>
      </w:r>
      <w:r w:rsidR="009355FD" w:rsidRPr="006F6CA0">
        <w:rPr>
          <w:sz w:val="28"/>
          <w:szCs w:val="27"/>
        </w:rPr>
        <w:t>Tiếp tục khai thác có hiệu quả cơ sở dữ liệu ngành; tích hợp các phần mềm, các hệ thống thông tin quản lý hiện có của ngành lên cổng thông tin điện tử; kết nối liên thông cơ sở dữ liệu của ngành với các sở, ban, ngành trong tỉnh.</w:t>
      </w:r>
    </w:p>
    <w:p w14:paraId="45502489" w14:textId="15A2586F" w:rsidR="009355FD" w:rsidRPr="006F6CA0" w:rsidRDefault="009355FD" w:rsidP="00845498">
      <w:pPr>
        <w:shd w:val="clear" w:color="auto" w:fill="FFFFFF"/>
        <w:spacing w:before="80" w:after="40" w:line="240" w:lineRule="auto"/>
        <w:ind w:left="-2" w:firstLineChars="0" w:firstLine="722"/>
        <w:jc w:val="both"/>
        <w:rPr>
          <w:sz w:val="28"/>
          <w:szCs w:val="27"/>
        </w:rPr>
      </w:pPr>
      <w:r w:rsidRPr="006F6CA0">
        <w:rPr>
          <w:sz w:val="28"/>
          <w:szCs w:val="27"/>
        </w:rPr>
        <w:t>- Triển khai đồng bộ các phần mềm quản lý trong các cơ sở giáo dục; tăng cường sử dụng hồ sơ điện tử; đẩy mạnh ứng dụng CNTT trong cải cách hành chính; tăng cường các dịch vụ công trực tuyến mức độ 3, mức độ 4.</w:t>
      </w:r>
    </w:p>
    <w:p w14:paraId="72A36404" w14:textId="61B54969" w:rsidR="00A96CAD" w:rsidRPr="006F6CA0" w:rsidRDefault="009355FD" w:rsidP="00845498">
      <w:pPr>
        <w:widowControl w:val="0"/>
        <w:tabs>
          <w:tab w:val="left" w:pos="709"/>
        </w:tabs>
        <w:suppressAutoHyphens w:val="0"/>
        <w:spacing w:before="80" w:after="40" w:line="240" w:lineRule="auto"/>
        <w:ind w:leftChars="0" w:left="0" w:firstLineChars="0" w:firstLine="720"/>
        <w:jc w:val="both"/>
        <w:outlineLvl w:val="9"/>
        <w:rPr>
          <w:b/>
          <w:position w:val="0"/>
          <w:sz w:val="28"/>
          <w:szCs w:val="28"/>
        </w:rPr>
      </w:pPr>
      <w:r w:rsidRPr="006F6CA0">
        <w:rPr>
          <w:b/>
          <w:position w:val="0"/>
          <w:sz w:val="28"/>
          <w:szCs w:val="28"/>
        </w:rPr>
        <w:t>10</w:t>
      </w:r>
      <w:r w:rsidR="00A96CAD" w:rsidRPr="006F6CA0">
        <w:rPr>
          <w:b/>
          <w:position w:val="0"/>
          <w:sz w:val="28"/>
          <w:szCs w:val="28"/>
        </w:rPr>
        <w:t>. Công tác khác</w:t>
      </w:r>
    </w:p>
    <w:p w14:paraId="1BFC2C5D" w14:textId="1867699C" w:rsidR="00192BEE" w:rsidRPr="006F6CA0" w:rsidRDefault="00192BEE" w:rsidP="00845498">
      <w:pPr>
        <w:widowControl w:val="0"/>
        <w:suppressAutoHyphens w:val="0"/>
        <w:spacing w:before="80" w:after="40" w:line="240" w:lineRule="auto"/>
        <w:ind w:leftChars="0" w:left="0" w:firstLineChars="0" w:firstLine="720"/>
        <w:jc w:val="both"/>
        <w:outlineLvl w:val="9"/>
        <w:rPr>
          <w:sz w:val="28"/>
          <w:szCs w:val="28"/>
        </w:rPr>
      </w:pPr>
      <w:r w:rsidRPr="006F6CA0">
        <w:rPr>
          <w:position w:val="0"/>
          <w:sz w:val="28"/>
          <w:szCs w:val="28"/>
        </w:rPr>
        <w:t>- K</w:t>
      </w:r>
      <w:r w:rsidRPr="006F6CA0">
        <w:rPr>
          <w:sz w:val="28"/>
          <w:szCs w:val="28"/>
        </w:rPr>
        <w:t>iểm tra, hỗ trợ dạy học lớp 1, lớp 2 theo Chương trình GDPT 2018 và lớp 3, lớp 4, lớp 5 theo Chương trình GDPT</w:t>
      </w:r>
      <w:r w:rsidR="008F415B" w:rsidRPr="006F6CA0">
        <w:rPr>
          <w:sz w:val="28"/>
          <w:szCs w:val="28"/>
        </w:rPr>
        <w:t xml:space="preserve"> 2006.</w:t>
      </w:r>
    </w:p>
    <w:p w14:paraId="1A797356" w14:textId="0AEE1FC3" w:rsidR="000C080E" w:rsidRPr="006F6CA0" w:rsidRDefault="00110681" w:rsidP="00845498">
      <w:pPr>
        <w:widowControl w:val="0"/>
        <w:spacing w:before="80" w:after="40" w:line="240" w:lineRule="auto"/>
        <w:ind w:leftChars="0" w:left="0" w:firstLineChars="0" w:firstLine="720"/>
        <w:jc w:val="both"/>
        <w:rPr>
          <w:position w:val="0"/>
          <w:sz w:val="28"/>
          <w:szCs w:val="28"/>
        </w:rPr>
      </w:pPr>
      <w:r w:rsidRPr="006F6CA0">
        <w:rPr>
          <w:sz w:val="28"/>
          <w:szCs w:val="28"/>
          <w:lang w:val="af-ZA" w:eastAsia="ja-JP"/>
        </w:rPr>
        <w:t xml:space="preserve">- </w:t>
      </w:r>
      <w:r w:rsidR="00192BEE" w:rsidRPr="006F6CA0">
        <w:rPr>
          <w:sz w:val="28"/>
          <w:szCs w:val="28"/>
          <w:lang w:val="af-ZA" w:eastAsia="ja-JP"/>
        </w:rPr>
        <w:t>Triển khai các giải pháp thực hiện</w:t>
      </w:r>
      <w:r w:rsidRPr="006F6CA0">
        <w:rPr>
          <w:sz w:val="28"/>
          <w:szCs w:val="28"/>
          <w:lang w:val="af-ZA" w:eastAsia="ja-JP"/>
        </w:rPr>
        <w:t xml:space="preserve"> </w:t>
      </w:r>
      <w:r w:rsidR="00192BEE" w:rsidRPr="006F6CA0">
        <w:rPr>
          <w:sz w:val="28"/>
          <w:szCs w:val="28"/>
          <w:lang w:val="af-ZA" w:eastAsia="ja-JP"/>
        </w:rPr>
        <w:t>có hiệu quả các</w:t>
      </w:r>
      <w:r w:rsidRPr="006F6CA0">
        <w:rPr>
          <w:sz w:val="28"/>
          <w:szCs w:val="28"/>
          <w:lang w:val="af-ZA" w:eastAsia="ja-JP"/>
        </w:rPr>
        <w:t xml:space="preserve"> chỉ tiêu giáo dục giai đoạn 2021-2025</w:t>
      </w:r>
      <w:r w:rsidRPr="006F6CA0">
        <w:rPr>
          <w:rStyle w:val="FootnoteReference"/>
          <w:sz w:val="28"/>
          <w:szCs w:val="28"/>
          <w:lang w:val="af-ZA" w:eastAsia="ja-JP"/>
        </w:rPr>
        <w:footnoteReference w:id="100"/>
      </w:r>
      <w:r w:rsidR="009A18DF" w:rsidRPr="006F6CA0">
        <w:rPr>
          <w:sz w:val="28"/>
          <w:szCs w:val="28"/>
          <w:lang w:val="af-ZA" w:eastAsia="ja-JP"/>
        </w:rPr>
        <w:t>; thực hiện</w:t>
      </w:r>
      <w:r w:rsidR="00791DC5" w:rsidRPr="006F6CA0">
        <w:rPr>
          <w:position w:val="0"/>
          <w:sz w:val="28"/>
          <w:szCs w:val="28"/>
        </w:rPr>
        <w:t xml:space="preserve"> các nội dung tập huấn, bồi dưỡng theo Chương trình công tác trọng tâm năm học 2021-2022; </w:t>
      </w:r>
      <w:r w:rsidR="00701955" w:rsidRPr="006F6CA0">
        <w:rPr>
          <w:position w:val="0"/>
          <w:sz w:val="28"/>
          <w:szCs w:val="28"/>
        </w:rPr>
        <w:t>thống kê số liệu và báo cáo kỳ đầu năm học 2021-2022 đầy đủ, chính xác và đảm bảo thời gian quy định</w:t>
      </w:r>
      <w:r w:rsidR="00701955" w:rsidRPr="006F6CA0">
        <w:rPr>
          <w:rStyle w:val="FootnoteReference"/>
          <w:position w:val="0"/>
          <w:sz w:val="28"/>
          <w:szCs w:val="28"/>
        </w:rPr>
        <w:footnoteReference w:id="101"/>
      </w:r>
      <w:r w:rsidR="00701955" w:rsidRPr="006F6CA0">
        <w:rPr>
          <w:position w:val="0"/>
          <w:sz w:val="28"/>
          <w:szCs w:val="28"/>
        </w:rPr>
        <w:t>.</w:t>
      </w:r>
    </w:p>
    <w:p w14:paraId="2E9DF529" w14:textId="13A43E54" w:rsidR="00701955" w:rsidRPr="006F6CA0" w:rsidRDefault="00701955" w:rsidP="00845498">
      <w:pPr>
        <w:widowControl w:val="0"/>
        <w:tabs>
          <w:tab w:val="left" w:pos="0"/>
          <w:tab w:val="left" w:pos="709"/>
        </w:tabs>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rPr>
        <w:t>- Xác minh văn bằng, chứng chỉ; cấp phát bản sao cho công dân đúng quy định.</w:t>
      </w:r>
    </w:p>
    <w:p w14:paraId="4999C562" w14:textId="50752577" w:rsidR="00CA7FEF" w:rsidRPr="006F6CA0" w:rsidRDefault="00EC57AD" w:rsidP="00845498">
      <w:pPr>
        <w:widowControl w:val="0"/>
        <w:tabs>
          <w:tab w:val="left" w:pos="709"/>
        </w:tabs>
        <w:suppressAutoHyphens w:val="0"/>
        <w:spacing w:before="80" w:after="40" w:line="240" w:lineRule="auto"/>
        <w:ind w:leftChars="0" w:left="0" w:firstLineChars="0" w:firstLine="720"/>
        <w:jc w:val="both"/>
        <w:outlineLvl w:val="9"/>
        <w:rPr>
          <w:position w:val="0"/>
          <w:sz w:val="28"/>
          <w:szCs w:val="28"/>
        </w:rPr>
      </w:pPr>
      <w:r w:rsidRPr="006F6CA0">
        <w:rPr>
          <w:position w:val="0"/>
          <w:sz w:val="28"/>
          <w:szCs w:val="28"/>
          <w:lang w:val="vi-VN"/>
        </w:rPr>
        <w:t xml:space="preserve">Trên đây là </w:t>
      </w:r>
      <w:r w:rsidR="00F62B60" w:rsidRPr="006F6CA0">
        <w:rPr>
          <w:position w:val="0"/>
          <w:sz w:val="28"/>
          <w:szCs w:val="28"/>
        </w:rPr>
        <w:t>b</w:t>
      </w:r>
      <w:r w:rsidR="00713E0C" w:rsidRPr="006F6CA0">
        <w:rPr>
          <w:position w:val="0"/>
          <w:sz w:val="28"/>
          <w:szCs w:val="28"/>
        </w:rPr>
        <w:t xml:space="preserve">áo cáo </w:t>
      </w:r>
      <w:r w:rsidRPr="006F6CA0">
        <w:rPr>
          <w:position w:val="0"/>
          <w:sz w:val="28"/>
          <w:szCs w:val="28"/>
          <w:lang w:val="vi-VN"/>
        </w:rPr>
        <w:t xml:space="preserve">đánh giá </w:t>
      </w:r>
      <w:r w:rsidRPr="006F6CA0">
        <w:rPr>
          <w:position w:val="0"/>
          <w:sz w:val="28"/>
          <w:szCs w:val="28"/>
        </w:rPr>
        <w:t xml:space="preserve">kết quả </w:t>
      </w:r>
      <w:r w:rsidR="00172EE3" w:rsidRPr="006F6CA0">
        <w:rPr>
          <w:position w:val="0"/>
          <w:sz w:val="28"/>
          <w:szCs w:val="28"/>
        </w:rPr>
        <w:t>tình hình thực hiện</w:t>
      </w:r>
      <w:r w:rsidRPr="006F6CA0">
        <w:rPr>
          <w:position w:val="0"/>
          <w:sz w:val="28"/>
          <w:szCs w:val="28"/>
          <w:lang w:val="vi-VN"/>
        </w:rPr>
        <w:t xml:space="preserve"> nhiệm vụ trọng tâm </w:t>
      </w:r>
      <w:r w:rsidR="00706B9C" w:rsidRPr="006F6CA0">
        <w:rPr>
          <w:position w:val="0"/>
          <w:sz w:val="28"/>
          <w:szCs w:val="28"/>
        </w:rPr>
        <w:t>Quý</w:t>
      </w:r>
      <w:r w:rsidR="00FF31D6" w:rsidRPr="006F6CA0">
        <w:rPr>
          <w:position w:val="0"/>
          <w:sz w:val="28"/>
          <w:szCs w:val="28"/>
        </w:rPr>
        <w:t xml:space="preserve"> II</w:t>
      </w:r>
      <w:r w:rsidR="002A4FA5" w:rsidRPr="006F6CA0">
        <w:rPr>
          <w:position w:val="0"/>
          <w:sz w:val="28"/>
          <w:szCs w:val="28"/>
        </w:rPr>
        <w:t>I</w:t>
      </w:r>
      <w:r w:rsidR="00C72BED" w:rsidRPr="006F6CA0">
        <w:rPr>
          <w:position w:val="0"/>
          <w:sz w:val="28"/>
          <w:szCs w:val="28"/>
        </w:rPr>
        <w:t xml:space="preserve"> </w:t>
      </w:r>
      <w:r w:rsidR="001F3570" w:rsidRPr="006F6CA0">
        <w:rPr>
          <w:position w:val="0"/>
          <w:sz w:val="28"/>
          <w:szCs w:val="28"/>
        </w:rPr>
        <w:t xml:space="preserve">và 9 tháng đầu </w:t>
      </w:r>
      <w:r w:rsidR="00C72BED" w:rsidRPr="006F6CA0">
        <w:rPr>
          <w:position w:val="0"/>
          <w:sz w:val="28"/>
          <w:szCs w:val="28"/>
        </w:rPr>
        <w:t>năm 2021</w:t>
      </w:r>
      <w:r w:rsidR="000C080E" w:rsidRPr="006F6CA0">
        <w:rPr>
          <w:position w:val="0"/>
          <w:sz w:val="28"/>
          <w:szCs w:val="28"/>
        </w:rPr>
        <w:t>,</w:t>
      </w:r>
      <w:r w:rsidR="00172EE3" w:rsidRPr="006F6CA0">
        <w:rPr>
          <w:position w:val="0"/>
          <w:sz w:val="28"/>
          <w:szCs w:val="28"/>
        </w:rPr>
        <w:t xml:space="preserve"> một số nhiệm vụ trọng tâm công tác trong Quý IV năm 2021</w:t>
      </w:r>
      <w:r w:rsidR="00F62B60" w:rsidRPr="006F6CA0">
        <w:rPr>
          <w:position w:val="0"/>
          <w:sz w:val="28"/>
          <w:szCs w:val="28"/>
        </w:rPr>
        <w:t xml:space="preserve">. Sở GDĐT </w:t>
      </w:r>
      <w:r w:rsidR="00172EE3" w:rsidRPr="006F6CA0">
        <w:rPr>
          <w:position w:val="0"/>
          <w:sz w:val="28"/>
          <w:szCs w:val="28"/>
        </w:rPr>
        <w:t>đề nghị</w:t>
      </w:r>
      <w:r w:rsidR="00F62B60" w:rsidRPr="006F6CA0">
        <w:rPr>
          <w:position w:val="0"/>
          <w:sz w:val="28"/>
          <w:szCs w:val="28"/>
        </w:rPr>
        <w:t xml:space="preserve"> </w:t>
      </w:r>
      <w:r w:rsidRPr="006F6CA0">
        <w:rPr>
          <w:position w:val="0"/>
          <w:sz w:val="28"/>
          <w:szCs w:val="28"/>
          <w:lang w:val="vi-VN"/>
        </w:rPr>
        <w:t>các đơn vị nghiêm túc triển khai, thực hiện./.</w:t>
      </w:r>
    </w:p>
    <w:p w14:paraId="575177E3" w14:textId="77777777" w:rsidR="00590B6A" w:rsidRPr="006F6CA0" w:rsidRDefault="00590B6A" w:rsidP="00845498">
      <w:pPr>
        <w:widowControl w:val="0"/>
        <w:tabs>
          <w:tab w:val="left" w:pos="709"/>
        </w:tabs>
        <w:suppressAutoHyphens w:val="0"/>
        <w:spacing w:before="80" w:after="40" w:line="240" w:lineRule="auto"/>
        <w:ind w:leftChars="0" w:left="0" w:firstLineChars="0" w:firstLine="720"/>
        <w:jc w:val="both"/>
        <w:outlineLvl w:val="9"/>
        <w:rPr>
          <w:position w:val="0"/>
          <w:sz w:val="10"/>
          <w:szCs w:val="28"/>
        </w:rPr>
      </w:pPr>
    </w:p>
    <w:tbl>
      <w:tblPr>
        <w:tblpPr w:leftFromText="180" w:rightFromText="180" w:vertAnchor="text" w:horzAnchor="margin" w:tblpY="39"/>
        <w:tblW w:w="9464" w:type="dxa"/>
        <w:tblLook w:val="04A0" w:firstRow="1" w:lastRow="0" w:firstColumn="1" w:lastColumn="0" w:noHBand="0" w:noVBand="1"/>
      </w:tblPr>
      <w:tblGrid>
        <w:gridCol w:w="5211"/>
        <w:gridCol w:w="4253"/>
      </w:tblGrid>
      <w:tr w:rsidR="006F6CA0" w:rsidRPr="006F6CA0" w14:paraId="20E4A473" w14:textId="77777777" w:rsidTr="00DE1CFD">
        <w:tc>
          <w:tcPr>
            <w:tcW w:w="5211" w:type="dxa"/>
            <w:shd w:val="clear" w:color="auto" w:fill="auto"/>
          </w:tcPr>
          <w:p w14:paraId="73F55CE2" w14:textId="77777777" w:rsidR="00FB338D" w:rsidRPr="006F6CA0" w:rsidRDefault="00FB338D" w:rsidP="00845498">
            <w:pPr>
              <w:spacing w:before="80" w:after="40" w:line="240" w:lineRule="auto"/>
              <w:ind w:left="0" w:hanging="2"/>
              <w:jc w:val="both"/>
              <w:textDirection w:val="lrTb"/>
            </w:pPr>
            <w:r w:rsidRPr="006F6CA0">
              <w:rPr>
                <w:b/>
                <w:i/>
              </w:rPr>
              <w:t>Nơi nhận</w:t>
            </w:r>
            <w:r w:rsidRPr="006F6CA0">
              <w:t>:</w:t>
            </w:r>
          </w:p>
          <w:p w14:paraId="1F4E05B1" w14:textId="7301E39D" w:rsidR="009277E9" w:rsidRPr="006F6CA0" w:rsidRDefault="009277E9" w:rsidP="00845498">
            <w:pPr>
              <w:spacing w:before="80" w:after="40" w:line="240" w:lineRule="auto"/>
              <w:ind w:left="0" w:hanging="2"/>
              <w:textDirection w:val="lrTb"/>
              <w:rPr>
                <w:sz w:val="22"/>
                <w:lang w:val="nl-NL"/>
              </w:rPr>
            </w:pPr>
            <w:r w:rsidRPr="006F6CA0">
              <w:rPr>
                <w:sz w:val="22"/>
                <w:lang w:val="nl-NL"/>
              </w:rPr>
              <w:t>- Phòng GDĐT huyện</w:t>
            </w:r>
            <w:r w:rsidR="00590B6A" w:rsidRPr="006F6CA0">
              <w:rPr>
                <w:sz w:val="22"/>
                <w:lang w:val="nl-NL"/>
              </w:rPr>
              <w:t xml:space="preserve">, </w:t>
            </w:r>
            <w:r w:rsidRPr="006F6CA0">
              <w:rPr>
                <w:sz w:val="22"/>
                <w:lang w:val="nl-NL"/>
              </w:rPr>
              <w:t>thành phố (thực hiện);</w:t>
            </w:r>
          </w:p>
          <w:p w14:paraId="286BC7CC" w14:textId="2A860402" w:rsidR="00590B6A" w:rsidRPr="006F6CA0" w:rsidRDefault="00590B6A" w:rsidP="00845498">
            <w:pPr>
              <w:spacing w:before="80" w:after="40" w:line="240" w:lineRule="auto"/>
              <w:ind w:left="0" w:hanging="2"/>
              <w:textDirection w:val="lrTb"/>
              <w:rPr>
                <w:sz w:val="22"/>
                <w:lang w:val="nl-NL"/>
              </w:rPr>
            </w:pPr>
            <w:r w:rsidRPr="006F6CA0">
              <w:rPr>
                <w:sz w:val="22"/>
                <w:lang w:val="nl-NL"/>
              </w:rPr>
              <w:t>- Các đơn vị trực thuộc Sở GDĐT (thực hiện);</w:t>
            </w:r>
          </w:p>
          <w:p w14:paraId="31E95AF5" w14:textId="69237182" w:rsidR="00590B6A" w:rsidRPr="006F6CA0" w:rsidRDefault="00590B6A" w:rsidP="00845498">
            <w:pPr>
              <w:spacing w:before="80" w:after="40" w:line="240" w:lineRule="auto"/>
              <w:ind w:left="0" w:hanging="2"/>
              <w:textDirection w:val="lrTb"/>
              <w:rPr>
                <w:sz w:val="22"/>
                <w:lang w:val="nl-NL"/>
              </w:rPr>
            </w:pPr>
            <w:r w:rsidRPr="006F6CA0">
              <w:rPr>
                <w:sz w:val="22"/>
                <w:lang w:val="nl-NL"/>
              </w:rPr>
              <w:t xml:space="preserve">- Các </w:t>
            </w:r>
            <w:r w:rsidR="004E02D8" w:rsidRPr="006F6CA0">
              <w:rPr>
                <w:sz w:val="22"/>
                <w:lang w:val="nl-NL"/>
              </w:rPr>
              <w:t>ĐVHC</w:t>
            </w:r>
            <w:r w:rsidRPr="006F6CA0">
              <w:rPr>
                <w:sz w:val="22"/>
                <w:lang w:val="nl-NL"/>
              </w:rPr>
              <w:t xml:space="preserve"> thuộc Sở GDĐT (thực hiện);</w:t>
            </w:r>
          </w:p>
          <w:p w14:paraId="41FB22CF" w14:textId="7B8C3727" w:rsidR="00FB338D" w:rsidRPr="006F6CA0" w:rsidRDefault="00FB338D" w:rsidP="00845498">
            <w:pPr>
              <w:spacing w:before="80" w:after="40" w:line="240" w:lineRule="auto"/>
              <w:ind w:left="0" w:hanging="2"/>
              <w:textDirection w:val="lrTb"/>
              <w:rPr>
                <w:sz w:val="22"/>
                <w:lang w:val="nl-NL"/>
              </w:rPr>
            </w:pPr>
            <w:r w:rsidRPr="006F6CA0">
              <w:rPr>
                <w:sz w:val="22"/>
                <w:lang w:val="nl-NL"/>
              </w:rPr>
              <w:t xml:space="preserve">- </w:t>
            </w:r>
            <w:r w:rsidR="00F62B60" w:rsidRPr="006F6CA0">
              <w:rPr>
                <w:sz w:val="22"/>
                <w:lang w:val="nl-NL"/>
              </w:rPr>
              <w:t xml:space="preserve">Giám đốc, các </w:t>
            </w:r>
            <w:r w:rsidRPr="006F6CA0">
              <w:rPr>
                <w:sz w:val="22"/>
                <w:lang w:val="nl-NL"/>
              </w:rPr>
              <w:t>PGĐ Sở</w:t>
            </w:r>
            <w:r w:rsidR="00F62B60" w:rsidRPr="006F6CA0">
              <w:rPr>
                <w:sz w:val="22"/>
                <w:lang w:val="nl-NL"/>
              </w:rPr>
              <w:t xml:space="preserve"> GDĐT</w:t>
            </w:r>
            <w:r w:rsidRPr="006F6CA0">
              <w:rPr>
                <w:sz w:val="22"/>
                <w:lang w:val="nl-NL"/>
              </w:rPr>
              <w:t xml:space="preserve"> (</w:t>
            </w:r>
            <w:r w:rsidR="00F62B60" w:rsidRPr="006F6CA0">
              <w:rPr>
                <w:sz w:val="22"/>
                <w:lang w:val="nl-NL"/>
              </w:rPr>
              <w:t>theo dõi</w:t>
            </w:r>
            <w:r w:rsidRPr="006F6CA0">
              <w:rPr>
                <w:sz w:val="22"/>
                <w:lang w:val="nl-NL"/>
              </w:rPr>
              <w:t>, chỉ đạo);</w:t>
            </w:r>
          </w:p>
          <w:p w14:paraId="5A7331C5" w14:textId="77777777" w:rsidR="00FB338D" w:rsidRPr="006F6CA0" w:rsidRDefault="00FB338D" w:rsidP="00845498">
            <w:pPr>
              <w:spacing w:before="80" w:after="40" w:line="240" w:lineRule="auto"/>
              <w:ind w:left="0" w:hanging="2"/>
              <w:jc w:val="both"/>
              <w:textDirection w:val="lrTb"/>
            </w:pPr>
            <w:r w:rsidRPr="006F6CA0">
              <w:rPr>
                <w:sz w:val="22"/>
              </w:rPr>
              <w:t>- Lưu: VT, VP</w:t>
            </w:r>
            <w:r w:rsidRPr="006F6CA0">
              <w:rPr>
                <w:sz w:val="16"/>
                <w:szCs w:val="16"/>
              </w:rPr>
              <w:t>.</w:t>
            </w:r>
          </w:p>
        </w:tc>
        <w:tc>
          <w:tcPr>
            <w:tcW w:w="4253" w:type="dxa"/>
            <w:shd w:val="clear" w:color="auto" w:fill="auto"/>
          </w:tcPr>
          <w:p w14:paraId="104932DA" w14:textId="77777777" w:rsidR="00FB338D" w:rsidRPr="006F6CA0" w:rsidRDefault="00FB338D" w:rsidP="00845498">
            <w:pPr>
              <w:spacing w:before="80" w:after="40" w:line="240" w:lineRule="auto"/>
              <w:ind w:left="1" w:hanging="3"/>
              <w:jc w:val="center"/>
              <w:textDirection w:val="lrTb"/>
              <w:rPr>
                <w:sz w:val="28"/>
              </w:rPr>
            </w:pPr>
            <w:r w:rsidRPr="006F6CA0">
              <w:rPr>
                <w:b/>
                <w:sz w:val="28"/>
              </w:rPr>
              <w:t>KT. GIÁM ĐỐC</w:t>
            </w:r>
          </w:p>
          <w:p w14:paraId="020D6BB0" w14:textId="643F9851" w:rsidR="00FB338D" w:rsidRPr="006F6CA0" w:rsidRDefault="00FB338D" w:rsidP="00845498">
            <w:pPr>
              <w:spacing w:before="80" w:after="40" w:line="240" w:lineRule="auto"/>
              <w:ind w:left="1" w:hanging="3"/>
              <w:jc w:val="center"/>
              <w:textDirection w:val="lrTb"/>
              <w:rPr>
                <w:b/>
                <w:sz w:val="28"/>
              </w:rPr>
            </w:pPr>
            <w:r w:rsidRPr="006F6CA0">
              <w:rPr>
                <w:b/>
                <w:sz w:val="28"/>
              </w:rPr>
              <w:t>PHÓ GIÁM ĐỐC</w:t>
            </w:r>
          </w:p>
          <w:p w14:paraId="316D0D5A" w14:textId="77777777" w:rsidR="00590B6A" w:rsidRPr="006F6CA0" w:rsidRDefault="00590B6A" w:rsidP="00845498">
            <w:pPr>
              <w:spacing w:before="80" w:after="40" w:line="240" w:lineRule="auto"/>
              <w:ind w:left="1" w:hanging="3"/>
              <w:jc w:val="center"/>
              <w:textDirection w:val="lrTb"/>
              <w:rPr>
                <w:b/>
                <w:sz w:val="28"/>
              </w:rPr>
            </w:pPr>
          </w:p>
          <w:p w14:paraId="3FA5FA68" w14:textId="77777777" w:rsidR="00590B6A" w:rsidRPr="006F6CA0" w:rsidRDefault="00590B6A" w:rsidP="00845498">
            <w:pPr>
              <w:spacing w:before="80" w:after="40" w:line="240" w:lineRule="auto"/>
              <w:ind w:left="1" w:hanging="3"/>
              <w:jc w:val="center"/>
              <w:textDirection w:val="lrTb"/>
              <w:rPr>
                <w:b/>
                <w:sz w:val="28"/>
              </w:rPr>
            </w:pPr>
          </w:p>
          <w:p w14:paraId="5D8430E9" w14:textId="77777777" w:rsidR="00590B6A" w:rsidRPr="006F6CA0" w:rsidRDefault="00590B6A" w:rsidP="00845498">
            <w:pPr>
              <w:spacing w:before="80" w:after="40" w:line="240" w:lineRule="auto"/>
              <w:ind w:left="1" w:hanging="3"/>
              <w:jc w:val="center"/>
              <w:textDirection w:val="lrTb"/>
              <w:rPr>
                <w:b/>
                <w:sz w:val="28"/>
              </w:rPr>
            </w:pPr>
          </w:p>
          <w:p w14:paraId="33553F46" w14:textId="77777777" w:rsidR="00590B6A" w:rsidRPr="006F6CA0" w:rsidRDefault="00590B6A" w:rsidP="00845498">
            <w:pPr>
              <w:spacing w:before="80" w:after="40" w:line="240" w:lineRule="auto"/>
              <w:ind w:left="1" w:hanging="3"/>
              <w:jc w:val="center"/>
              <w:textDirection w:val="lrTb"/>
              <w:rPr>
                <w:b/>
                <w:sz w:val="28"/>
              </w:rPr>
            </w:pPr>
          </w:p>
          <w:p w14:paraId="68693818" w14:textId="77777777" w:rsidR="00590B6A" w:rsidRPr="006F6CA0" w:rsidRDefault="00590B6A" w:rsidP="00845498">
            <w:pPr>
              <w:spacing w:before="80" w:after="40" w:line="240" w:lineRule="auto"/>
              <w:ind w:left="1" w:hanging="3"/>
              <w:jc w:val="center"/>
              <w:textDirection w:val="lrTb"/>
              <w:rPr>
                <w:b/>
                <w:sz w:val="28"/>
              </w:rPr>
            </w:pPr>
          </w:p>
          <w:p w14:paraId="57E90153" w14:textId="77777777" w:rsidR="00FB338D" w:rsidRPr="006F6CA0" w:rsidRDefault="00FB338D" w:rsidP="00845498">
            <w:pPr>
              <w:spacing w:before="80" w:after="40" w:line="240" w:lineRule="auto"/>
              <w:ind w:left="1" w:hanging="3"/>
              <w:jc w:val="center"/>
              <w:textDirection w:val="lrTb"/>
              <w:rPr>
                <w:b/>
              </w:rPr>
            </w:pPr>
            <w:r w:rsidRPr="006F6CA0">
              <w:rPr>
                <w:b/>
                <w:sz w:val="28"/>
              </w:rPr>
              <w:t>Nguyễn Trọng Thắng</w:t>
            </w:r>
          </w:p>
        </w:tc>
      </w:tr>
    </w:tbl>
    <w:p w14:paraId="67D1AAA5" w14:textId="77777777" w:rsidR="007846A3" w:rsidRPr="006F6CA0" w:rsidRDefault="007846A3" w:rsidP="00845498">
      <w:pPr>
        <w:spacing w:before="80" w:after="40" w:line="240" w:lineRule="auto"/>
        <w:ind w:left="1" w:hanging="3"/>
        <w:rPr>
          <w:sz w:val="28"/>
          <w:szCs w:val="28"/>
        </w:rPr>
      </w:pPr>
    </w:p>
    <w:sectPr w:rsidR="007846A3" w:rsidRPr="006F6CA0" w:rsidSect="0045590C">
      <w:headerReference w:type="even" r:id="rId9"/>
      <w:headerReference w:type="default" r:id="rId10"/>
      <w:footerReference w:type="even" r:id="rId11"/>
      <w:footerReference w:type="default" r:id="rId12"/>
      <w:headerReference w:type="first" r:id="rId13"/>
      <w:footerReference w:type="first" r:id="rId14"/>
      <w:pgSz w:w="11907" w:h="16840" w:code="9"/>
      <w:pgMar w:top="1134" w:right="907"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9F59" w14:textId="77777777" w:rsidR="00A47F74" w:rsidRDefault="00A47F74">
      <w:pPr>
        <w:spacing w:line="240" w:lineRule="auto"/>
        <w:ind w:left="0" w:hanging="2"/>
      </w:pPr>
      <w:r>
        <w:separator/>
      </w:r>
    </w:p>
  </w:endnote>
  <w:endnote w:type="continuationSeparator" w:id="0">
    <w:p w14:paraId="677DEAE5" w14:textId="77777777" w:rsidR="00A47F74" w:rsidRDefault="00A47F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D132" w14:textId="77777777" w:rsidR="0098064F" w:rsidRDefault="0098064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56E56944" w14:textId="77777777" w:rsidR="0098064F" w:rsidRDefault="0098064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AABD" w14:textId="77777777" w:rsidR="0098064F" w:rsidRDefault="0098064F">
    <w:pPr>
      <w:pBdr>
        <w:top w:val="nil"/>
        <w:left w:val="nil"/>
        <w:bottom w:val="nil"/>
        <w:right w:val="nil"/>
        <w:between w:val="nil"/>
      </w:pBdr>
      <w:tabs>
        <w:tab w:val="center" w:pos="4320"/>
        <w:tab w:val="right" w:pos="8640"/>
      </w:tabs>
      <w:spacing w:line="240" w:lineRule="auto"/>
      <w:ind w:left="0" w:hanging="2"/>
      <w:jc w:val="center"/>
      <w:rPr>
        <w:color w:val="000000"/>
      </w:rPr>
    </w:pPr>
  </w:p>
  <w:p w14:paraId="4EAAFEC2" w14:textId="77777777" w:rsidR="0098064F" w:rsidRDefault="0098064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3A77" w14:textId="77777777" w:rsidR="0098064F" w:rsidRDefault="0098064F" w:rsidP="003C06B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283D" w14:textId="77777777" w:rsidR="00A47F74" w:rsidRDefault="00A47F74">
      <w:pPr>
        <w:spacing w:line="240" w:lineRule="auto"/>
        <w:ind w:left="0" w:hanging="2"/>
      </w:pPr>
      <w:r>
        <w:separator/>
      </w:r>
    </w:p>
  </w:footnote>
  <w:footnote w:type="continuationSeparator" w:id="0">
    <w:p w14:paraId="6892532E" w14:textId="77777777" w:rsidR="00A47F74" w:rsidRDefault="00A47F74">
      <w:pPr>
        <w:spacing w:line="240" w:lineRule="auto"/>
        <w:ind w:left="0" w:hanging="2"/>
      </w:pPr>
      <w:r>
        <w:continuationSeparator/>
      </w:r>
    </w:p>
  </w:footnote>
  <w:footnote w:id="1">
    <w:p w14:paraId="345557B6" w14:textId="67A93120" w:rsidR="0098064F" w:rsidRPr="006F6CA0" w:rsidRDefault="0098064F" w:rsidP="001444F4">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Quyết định số 1321/QĐ-UBND ngày 23/12/2020 của UBND tỉnh </w:t>
      </w:r>
      <w:r w:rsidRPr="006F6CA0">
        <w:t>Kon Tum</w:t>
      </w:r>
      <w:r w:rsidRPr="006F6CA0">
        <w:rPr>
          <w:position w:val="0"/>
        </w:rPr>
        <w:t>.</w:t>
      </w:r>
    </w:p>
  </w:footnote>
  <w:footnote w:id="2">
    <w:p w14:paraId="223B91C9" w14:textId="3184A8D8" w:rsidR="0098064F" w:rsidRPr="006F6CA0" w:rsidRDefault="0098064F" w:rsidP="0013278E">
      <w:pPr>
        <w:pStyle w:val="FootnoteText"/>
        <w:ind w:leftChars="0" w:left="0" w:firstLineChars="0" w:firstLine="720"/>
      </w:pPr>
      <w:r w:rsidRPr="006F6CA0">
        <w:rPr>
          <w:rStyle w:val="FootnoteReference"/>
        </w:rPr>
        <w:footnoteRef/>
      </w:r>
      <w:r w:rsidRPr="006F6CA0">
        <w:t xml:space="preserve"> </w:t>
      </w:r>
      <w:r w:rsidRPr="006F6CA0">
        <w:rPr>
          <w:position w:val="0"/>
        </w:rPr>
        <w:t>Chương trình số 04/CTr-SGDĐT ngày 29/9/2021 của Sở GDĐT.</w:t>
      </w:r>
    </w:p>
  </w:footnote>
  <w:footnote w:id="3">
    <w:p w14:paraId="3E070876" w14:textId="2E6A9051" w:rsidR="00A60231" w:rsidRPr="006F6CA0" w:rsidRDefault="00A60231" w:rsidP="00A60231">
      <w:pPr>
        <w:pStyle w:val="FootnoteText"/>
        <w:ind w:leftChars="0" w:left="0" w:firstLineChars="0" w:firstLine="720"/>
        <w:jc w:val="both"/>
      </w:pPr>
      <w:r w:rsidRPr="006F6CA0">
        <w:rPr>
          <w:rStyle w:val="FootnoteReference"/>
        </w:rPr>
        <w:footnoteRef/>
      </w:r>
      <w:r w:rsidRPr="006F6CA0">
        <w:t xml:space="preserve"> (1) Công văn số 862/UBND-KTTH ngày 15/3/2021 của UBDN tỉnh về việc chuẩn bị nội dung trình Kỳ họp thứ 12 HĐND tỉnh Khóa XI; (2) Công văn số 488/VP-KTTH</w:t>
      </w:r>
      <w:r w:rsidR="003A07E3" w:rsidRPr="006F6CA0">
        <w:t xml:space="preserve"> ngày 23/02/2021 của UBDN tỉnh về việc báo cáo tình hình triển khai kết luận của đồng chí Bí thư Tỉnh ủy tại buổi làm việc với Đảng ủy Mường Hoong, Ngọc Linh, Đăk Kroong, huyện Đăk Glei và xã Đăk Ui, huyện Đăk Hà; (3) </w:t>
      </w:r>
      <w:r w:rsidR="002B2AA9" w:rsidRPr="006F6CA0">
        <w:t xml:space="preserve">Văn bản </w:t>
      </w:r>
      <w:r w:rsidR="003A07E3" w:rsidRPr="006F6CA0">
        <w:t>số 1403/PC-KGVX ngày 09/02/2021 của UBND tỉnh về Phiếu chuyển Văn bản số 1090-CV/VPTU ngày 21</w:t>
      </w:r>
      <w:r w:rsidR="002B2AA9" w:rsidRPr="006F6CA0">
        <w:t>/</w:t>
      </w:r>
      <w:r w:rsidR="003A07E3" w:rsidRPr="006F6CA0">
        <w:t>5</w:t>
      </w:r>
      <w:r w:rsidR="002B2AA9" w:rsidRPr="006F6CA0">
        <w:t>/</w:t>
      </w:r>
      <w:r w:rsidR="003A07E3" w:rsidRPr="006F6CA0">
        <w:t xml:space="preserve">2021 của Văn phòng Tỉnh ủy; (4) Công văn số 112/UBND-KTTH ngày 12/01/2021 của UBND tỉnh về việc báo cáo kết quả thực hiện các kiến nghị sau giám sát của HĐND năm 2019 và năm 2020; (5) </w:t>
      </w:r>
      <w:r w:rsidR="002B2AA9" w:rsidRPr="006F6CA0">
        <w:t>Phiếu báo</w:t>
      </w:r>
      <w:r w:rsidR="00385F1E" w:rsidRPr="006F6CA0">
        <w:t xml:space="preserve"> số 1717/PB-KGVX ngày 18/6/2021 của UBND tỉnh </w:t>
      </w:r>
      <w:r w:rsidR="00471023" w:rsidRPr="006F6CA0">
        <w:t>Thông báo Văn bản số 2515/BGDĐT-QLCL ngày 17</w:t>
      </w:r>
      <w:r w:rsidR="002B2AA9" w:rsidRPr="006F6CA0">
        <w:t>/</w:t>
      </w:r>
      <w:r w:rsidR="00471023" w:rsidRPr="006F6CA0">
        <w:t>6</w:t>
      </w:r>
      <w:r w:rsidR="002B2AA9" w:rsidRPr="006F6CA0">
        <w:t>/</w:t>
      </w:r>
      <w:r w:rsidR="00471023" w:rsidRPr="006F6CA0">
        <w:t xml:space="preserve">2021 của Bộ </w:t>
      </w:r>
      <w:r w:rsidR="002B2AA9" w:rsidRPr="006F6CA0">
        <w:t>GDĐT</w:t>
      </w:r>
      <w:r w:rsidR="00471023" w:rsidRPr="006F6CA0">
        <w:t>; (6) Phiếu chuyển số 1675/PC-KGVX ngày 15/6/2021 của UBND tỉnh Chuyển Văn bản số 490/VEPIC ngày 09</w:t>
      </w:r>
      <w:r w:rsidR="002B2AA9" w:rsidRPr="006F6CA0">
        <w:t>/</w:t>
      </w:r>
      <w:r w:rsidR="00471023" w:rsidRPr="006F6CA0">
        <w:t>6</w:t>
      </w:r>
      <w:r w:rsidR="002B2AA9" w:rsidRPr="006F6CA0">
        <w:t>/</w:t>
      </w:r>
      <w:r w:rsidR="00471023" w:rsidRPr="006F6CA0">
        <w:t>2021 của Công ty Đầu tư xuất bản thiết bị giáo dục Việt Nam; (7) Phiếu báo số 1611/PB-KGVX ngày 09/6/2021 của UBND tỉnh Thông báo Văn bản số 799/ĐHSPHN-ĐT ngày 02</w:t>
      </w:r>
      <w:r w:rsidR="002B2AA9" w:rsidRPr="006F6CA0">
        <w:t>/</w:t>
      </w:r>
      <w:r w:rsidR="00471023" w:rsidRPr="006F6CA0">
        <w:t>6</w:t>
      </w:r>
      <w:r w:rsidR="002B2AA9" w:rsidRPr="006F6CA0">
        <w:t>/</w:t>
      </w:r>
      <w:r w:rsidR="00471023" w:rsidRPr="006F6CA0">
        <w:t>2021 của Trường Đại học Sư phạm Hà Nội; (8) Phiếu báo số 1501/PB-KGVX ngày 31/5/2021 của UBND tỉnh Thông báo Văn bản số 2188/BGDĐT-CSVC ngày 28</w:t>
      </w:r>
      <w:r w:rsidR="002B2AA9" w:rsidRPr="006F6CA0">
        <w:t>/</w:t>
      </w:r>
      <w:r w:rsidR="00471023" w:rsidRPr="006F6CA0">
        <w:t>5</w:t>
      </w:r>
      <w:r w:rsidR="002B2AA9" w:rsidRPr="006F6CA0">
        <w:t>/</w:t>
      </w:r>
      <w:r w:rsidR="00471023" w:rsidRPr="006F6CA0">
        <w:t xml:space="preserve">2021 của Bộ </w:t>
      </w:r>
      <w:r w:rsidR="002B2AA9" w:rsidRPr="006F6CA0">
        <w:t>GDĐT</w:t>
      </w:r>
      <w:r w:rsidR="00471023" w:rsidRPr="006F6CA0">
        <w:t>; (9) Phiếu báo 1448/PB-KGVX ngày 26/5/2021 của UBND tỉnh Phiếu báo Văn bản số 2143/BGDĐT-KHTC ngày 25</w:t>
      </w:r>
      <w:r w:rsidR="002B2AA9" w:rsidRPr="006F6CA0">
        <w:t>/5/</w:t>
      </w:r>
      <w:r w:rsidR="00471023" w:rsidRPr="006F6CA0">
        <w:t xml:space="preserve">2021 của Bộ </w:t>
      </w:r>
      <w:r w:rsidR="002B2AA9" w:rsidRPr="006F6CA0">
        <w:t>GDĐT</w:t>
      </w:r>
      <w:r w:rsidR="00471023" w:rsidRPr="006F6CA0">
        <w:t>; (10) Phiếu chuyển số 1442/PC-KGVX ngày 26/5/2021 của UBND tỉnh Chuyển Chỉ thị số 14/CT-TTg ngày 25</w:t>
      </w:r>
      <w:r w:rsidR="002B2AA9" w:rsidRPr="006F6CA0">
        <w:t>/</w:t>
      </w:r>
      <w:r w:rsidR="00471023" w:rsidRPr="006F6CA0">
        <w:t>5</w:t>
      </w:r>
      <w:r w:rsidR="002B2AA9" w:rsidRPr="006F6CA0">
        <w:t>/</w:t>
      </w:r>
      <w:r w:rsidR="00471023" w:rsidRPr="006F6CA0">
        <w:t>2021 của Thủ tướng Chính phủ; (11) Phiếu chuyển số 1221/PC-KGVX ngày 07/5/2021 của UBND tỉnh Chuyển Văn bản số 1839/BGDĐT-KHTC ngày 07</w:t>
      </w:r>
      <w:r w:rsidR="002B2AA9" w:rsidRPr="006F6CA0">
        <w:t>/</w:t>
      </w:r>
      <w:r w:rsidR="00471023" w:rsidRPr="006F6CA0">
        <w:t>5</w:t>
      </w:r>
      <w:r w:rsidR="002B2AA9" w:rsidRPr="006F6CA0">
        <w:t>/</w:t>
      </w:r>
      <w:r w:rsidR="00471023" w:rsidRPr="006F6CA0">
        <w:t xml:space="preserve">2021 của Bộ </w:t>
      </w:r>
      <w:r w:rsidR="002B2AA9" w:rsidRPr="006F6CA0">
        <w:t>GDĐT</w:t>
      </w:r>
      <w:r w:rsidR="00471023" w:rsidRPr="006F6CA0">
        <w:t xml:space="preserve">; (12) Công văn số 178-CV/BCSĐ ngày 07/5/2021 của </w:t>
      </w:r>
      <w:r w:rsidR="00695C01" w:rsidRPr="006F6CA0">
        <w:t>Ban Cán sự đảng UBND tỉnh về việc tham mưu thực hiện chỉ đạo của Thường trực Tỉnh ủy; (13) Văn bản số 2385/PB-VP ngày 11/8/2021 của UBND tỉnh Kon Tum Phiếu báo Văn bản số 3357/BGDĐT-GDĐT ngày 10/8/2021 của Bộ GDĐT; (14) Văn bản số 2398/PC-KGVX ngày 12/8/2021 của UBND tỉnh Kon Tum Phiếu Chuyển Văn bản số 3392/BGDĐT-GDTC ngày 11/8/2021 của Bộ GDĐT; (15) Công văn số 2107/UBND-KTTH ngày 23/6/2021 của UBND tỉnh về việc tăng cường công tác quản lý sử dụng viên chức thuộc thẩm quyền quản lý của Sở GDĐT.</w:t>
      </w:r>
    </w:p>
  </w:footnote>
  <w:footnote w:id="4">
    <w:p w14:paraId="3ED675F1" w14:textId="77777777" w:rsidR="00B050B4" w:rsidRPr="006F6CA0" w:rsidRDefault="00B050B4" w:rsidP="00B050B4">
      <w:pPr>
        <w:pStyle w:val="FootnoteText"/>
        <w:ind w:leftChars="0" w:left="0" w:firstLineChars="0" w:firstLine="720"/>
        <w:jc w:val="both"/>
      </w:pPr>
      <w:r w:rsidRPr="006F6CA0">
        <w:rPr>
          <w:rStyle w:val="FootnoteReference"/>
        </w:rPr>
        <w:footnoteRef/>
      </w:r>
      <w:r w:rsidRPr="006F6CA0">
        <w:t xml:space="preserve"> </w:t>
      </w:r>
      <w:r w:rsidRPr="006F6CA0">
        <w:rPr>
          <w:shd w:val="clear" w:color="auto" w:fill="FFFFFF"/>
        </w:rPr>
        <w:t xml:space="preserve">(1) Tham mưu dự án mua sắm thiết bị dạy học lớp 2, lớp 6; (2) </w:t>
      </w:r>
      <w:r w:rsidRPr="006F6CA0">
        <w:t xml:space="preserve">Xây dựng dự thảo Nghị quyết thực hiện Thông tư số 69/2021/TT-BTC ngày 11/8/2021 hướng dẫn quản lý kinh phí chuẩn bị, tổ chức và tham dự các kỳ thi áp dụng đối với giáo dục phổ thông; (3) </w:t>
      </w:r>
      <w:r w:rsidRPr="006F6CA0">
        <w:rPr>
          <w:shd w:val="clear" w:color="auto" w:fill="FFFFFF"/>
        </w:rPr>
        <w:t xml:space="preserve">Về việc triển khai thực hiện Nghị định số 32/2019/NĐ-CP của Chính phủ về quy định giao nhiệm vụ, đặt hàng hoặc đấu thầu cung cấp sản phẩm, dịch vụ công sử dụng ngân sách nhà nước từ nguồn kinh phí chi thường xuyên; </w:t>
      </w:r>
      <w:r w:rsidRPr="006F6CA0">
        <w:rPr>
          <w:iCs/>
        </w:rPr>
        <w:t>định mức kinh tế kỹ thuật dịch vụ giáo dục đào tạo trên địa bàn tỉnh Kon Tum</w:t>
      </w:r>
      <w:r w:rsidRPr="006F6CA0">
        <w:rPr>
          <w:shd w:val="clear" w:color="auto" w:fill="FFFFFF"/>
        </w:rPr>
        <w:t>; (4) Mua sắm Hệ thống phần mềm số hóa và quản lý dữ liệu và Dịch vụ số hóa phục vụ công tác cho Sở GDĐT (</w:t>
      </w:r>
      <w:r w:rsidRPr="006F6CA0">
        <w:rPr>
          <w:i/>
          <w:shd w:val="clear" w:color="auto" w:fill="FFFFFF"/>
        </w:rPr>
        <w:t>đã phê duyệt dự toán và kế hoạch lựa chọn nhà thầu: Các gói thầu tư vấn “Hệ thống phần mềm số hóa và quản lý dữ liệu và Dịch vụ số hóa” phục vụ công tác cho Sở GDĐT)</w:t>
      </w:r>
      <w:r w:rsidRPr="006F6CA0">
        <w:rPr>
          <w:shd w:val="clear" w:color="auto" w:fill="FFFFFF"/>
        </w:rPr>
        <w:t xml:space="preserve">; (5) </w:t>
      </w:r>
      <w:r w:rsidRPr="006F6CA0">
        <w:t>Tham mưu ban hành Quy định về mức thu và định mức chi lệ phí tuyển sinh đầu cấp (đang tổng hợp góp ý); (6) Báo cáo sơ kết Đề án “Tăng cường quản lý, giáo dục chính trị tư tưởng đối với học sinh, sinh viên trên môi trường mạng đến năm 2025”.</w:t>
      </w:r>
    </w:p>
  </w:footnote>
  <w:footnote w:id="5">
    <w:p w14:paraId="58CE31BE" w14:textId="77777777" w:rsidR="002B2AA9" w:rsidRPr="006F6CA0" w:rsidRDefault="002B2AA9" w:rsidP="002B2AA9">
      <w:pPr>
        <w:pStyle w:val="FootnoteText"/>
        <w:ind w:leftChars="0" w:left="0" w:firstLineChars="0" w:firstLine="720"/>
        <w:jc w:val="both"/>
      </w:pPr>
      <w:r w:rsidRPr="006F6CA0">
        <w:rPr>
          <w:rStyle w:val="FootnoteReference"/>
        </w:rPr>
        <w:footnoteRef/>
      </w:r>
      <w:r w:rsidRPr="006F6CA0">
        <w:t xml:space="preserve"> (1) Công văn số 2703/VP-KTTH ngày 01/9/2021 của UBND tỉnh Kon Tum về việc rà soát, điều chỉnh danh mục báo cáo định kỳ của UBND tỉnh ủy quyền cho Thủ trưởng các cơ quan, đơn vị ký ban hành; (2) Phiếu chuyển 2365/PC-KGVX ngày 10/8/2021 của UBND tỉnh Kon Tum về việc chuyển Văn bản số 3340/BGDĐT-TCCB ngày 09/8/2021 của Bộ GDĐT; (3) Phiếu báo số 2318/PB-KGVX ngày 06/8/2021 của UBND tỉnh Kon Tum về Văn bản số 3304/BGDĐT-ĐANN ngày 05/8/2021của Bộ GDĐT.</w:t>
      </w:r>
    </w:p>
  </w:footnote>
  <w:footnote w:id="6">
    <w:p w14:paraId="795737E9" w14:textId="77777777" w:rsidR="002B2AA9" w:rsidRPr="006F6CA0" w:rsidRDefault="002B2AA9" w:rsidP="002B2AA9">
      <w:pPr>
        <w:pStyle w:val="FootnoteText"/>
        <w:ind w:leftChars="0" w:left="0" w:firstLineChars="0" w:firstLine="720"/>
        <w:jc w:val="both"/>
      </w:pPr>
      <w:r w:rsidRPr="006F6CA0">
        <w:rPr>
          <w:rStyle w:val="FootnoteReference"/>
        </w:rPr>
        <w:footnoteRef/>
      </w:r>
      <w:r w:rsidRPr="006F6CA0">
        <w:t xml:space="preserve"> (1) Văn bản số 2385/PB-VP ngày 11/8/2021 của UBND tỉnh Kon Tum Phiếu báo Văn bản số 3357/BGDĐT-GDĐT ngày 10/8/2021 của Bộ GDĐT; (2) Văn bản số 2398/PC-KGVX ngày 12/8/2021 của UBND tỉnh Kon Tum Phiếu Chuyển Văn bản số 3392/BGDĐT-GDTC ngày 11/8/2021 của Bộ GDĐT; (3) Công văn số 2107/UBND-KTTH ngày 23/6/2021 của UBND tỉnh về việc tăng cường công tác quản lý sử dụng viên chức thuộc thẩm quyền quản lý của Sở GDĐT.</w:t>
      </w:r>
    </w:p>
  </w:footnote>
  <w:footnote w:id="7">
    <w:p w14:paraId="2208E972" w14:textId="77777777" w:rsidR="002B2AA9" w:rsidRPr="006F6CA0" w:rsidRDefault="002B2AA9" w:rsidP="002B2AA9">
      <w:pPr>
        <w:pStyle w:val="FootnoteText"/>
        <w:ind w:leftChars="0" w:left="0" w:firstLineChars="0" w:firstLine="720"/>
        <w:jc w:val="both"/>
      </w:pPr>
      <w:r w:rsidRPr="006F6CA0">
        <w:rPr>
          <w:rStyle w:val="FootnoteReference"/>
        </w:rPr>
        <w:footnoteRef/>
      </w:r>
      <w:r w:rsidRPr="006F6CA0">
        <w:t xml:space="preserve"> </w:t>
      </w:r>
      <w:r w:rsidRPr="006F6CA0">
        <w:rPr>
          <w:shd w:val="clear" w:color="auto" w:fill="FFFFFF"/>
        </w:rPr>
        <w:t xml:space="preserve">(1) Tham mưu dự án mua sắm thiết bị dạy học lớp 2, lớp 6; (2) </w:t>
      </w:r>
      <w:r w:rsidRPr="006F6CA0">
        <w:t xml:space="preserve">Xây dựng dự thảo Nghị quyết thực hiện Thông tư số 69/2021/TT-BTC ngày 11/8/2021 hướng dẫn quản lý kinh phí chuẩn bị, tổ chức và tham dự các kỳ thi áp dụng đối với giáo dục phổ thông; (3) </w:t>
      </w:r>
      <w:r w:rsidRPr="006F6CA0">
        <w:rPr>
          <w:shd w:val="clear" w:color="auto" w:fill="FFFFFF"/>
        </w:rPr>
        <w:t xml:space="preserve">Về việc triển khai thực hiện Nghị định số 32/2019/NĐ-CP của Chính phủ về quy định giao nhiệm vụ, đặt hàng hoặc đấu thầu cung cấp sản phẩm, dịch vụ công sử dụng ngân sách nhà nước từ nguồn kinh phí chi thường xuyên; </w:t>
      </w:r>
      <w:r w:rsidRPr="006F6CA0">
        <w:rPr>
          <w:iCs/>
        </w:rPr>
        <w:t>định mức kinh tế kỹ thuật dịch vụ giáo dục đào tạo trên địa bàn tỉnh Kon Tum</w:t>
      </w:r>
      <w:r w:rsidRPr="006F6CA0">
        <w:rPr>
          <w:shd w:val="clear" w:color="auto" w:fill="FFFFFF"/>
        </w:rPr>
        <w:t>; (4) Mua sắm Hệ thống phần mềm số hóa và quản lý dữ liệu và Dịch vụ số hóa phục vụ công tác cho Sở GDĐT (</w:t>
      </w:r>
      <w:r w:rsidRPr="006F6CA0">
        <w:rPr>
          <w:i/>
          <w:shd w:val="clear" w:color="auto" w:fill="FFFFFF"/>
        </w:rPr>
        <w:t>đã phê duyệt dự toán và kế hoạch lựa chọn nhà thầu: Các gói thầu tư vấn “Hệ thống phần mềm số hóa và quản lý dữ liệu và Dịch vụ số hóa” phục vụ công tác cho Sở GDĐT)</w:t>
      </w:r>
      <w:r w:rsidRPr="006F6CA0">
        <w:rPr>
          <w:shd w:val="clear" w:color="auto" w:fill="FFFFFF"/>
        </w:rPr>
        <w:t xml:space="preserve">; (5) </w:t>
      </w:r>
      <w:r w:rsidRPr="006F6CA0">
        <w:t>Tham mưu ban hành Quy định về mức thu và định mức chi lệ phí tuyển sinh đầu cấp (đang tổng hợp góp ý); (6) Báo cáo sơ kết Đề án “Tăng cường quản lý, giáo dục chính trị tư tưởng đối với học sinh, sinh viên trên môi trường mạng đến năm 2025”.</w:t>
      </w:r>
    </w:p>
  </w:footnote>
  <w:footnote w:id="8">
    <w:p w14:paraId="098C43D7" w14:textId="602FE8B2" w:rsidR="0098064F" w:rsidRPr="006F6CA0" w:rsidRDefault="0098064F" w:rsidP="00311D05">
      <w:pPr>
        <w:spacing w:line="240" w:lineRule="auto"/>
        <w:ind w:leftChars="0" w:left="0" w:firstLineChars="0" w:firstLine="720"/>
        <w:jc w:val="both"/>
        <w:rPr>
          <w:sz w:val="20"/>
          <w:szCs w:val="20"/>
        </w:rPr>
      </w:pPr>
      <w:r w:rsidRPr="006F6CA0">
        <w:rPr>
          <w:rStyle w:val="FootnoteReference"/>
          <w:sz w:val="20"/>
          <w:szCs w:val="20"/>
        </w:rPr>
        <w:footnoteRef/>
      </w:r>
      <w:r w:rsidRPr="006F6CA0">
        <w:rPr>
          <w:sz w:val="20"/>
          <w:szCs w:val="20"/>
        </w:rPr>
        <w:t xml:space="preserve"> Tiếp tục nâng cao chất lượng giáo dục toàn diện, nhất là chất lượng dạy và học ở vùng sâu, vùng xa, vùng đồng bào </w:t>
      </w:r>
      <w:r w:rsidR="00156BC5" w:rsidRPr="006F6CA0">
        <w:rPr>
          <w:sz w:val="20"/>
          <w:szCs w:val="20"/>
        </w:rPr>
        <w:t>DTTS</w:t>
      </w:r>
      <w:r w:rsidRPr="006F6CA0">
        <w:rPr>
          <w:sz w:val="20"/>
          <w:szCs w:val="20"/>
        </w:rPr>
        <w:t xml:space="preserve">. Phấn đấu trên 50% số trường mầm non, 70% số trường tiểu học, 50% số trường THCS, 55% số trường THPT đạt chuẩn quốc gia. Làm tốt công tác hướng nghiệp và phân luồng đào tạo từ cấp THCS, phấn đấu nâng tỷ lệ học sinh tốt nghiệp THCS, THPT chuyển sang học nghề lên 40%. Khuyến khích và tạo điều kiện, phấn đấu đến năm 2025 mỗi huyện có ít nhất 01 trường dân lập, tư thục chất lượng cao; Chương trình số 03-CTr/TU ngày 12/11/2020 của BCH Đảng bộ tỉnh Khóa XVI về thực hiện Nghị quyết Đại hội đại biểu Đảng bộ tỉnh lần thứ XVI, nhiệm kỳ 2020-2025; Kế hoạch số 4661/KH-UBND ngày 18/12/2020 của UBND tỉnh triển khai thực hiện Chương trình hành động của BCH Đảng bộ tỉnh khóa XVI thực hiện nghị quyết Đại hội đại biểu Đảng bộ tỉnh lần thứ XVI, nhiệm kỳ 2020-2025 và Chương trình toàn khóa của </w:t>
      </w:r>
      <w:r w:rsidR="005578AD" w:rsidRPr="006F6CA0">
        <w:rPr>
          <w:sz w:val="20"/>
          <w:szCs w:val="20"/>
        </w:rPr>
        <w:t xml:space="preserve">BCH </w:t>
      </w:r>
      <w:r w:rsidRPr="006F6CA0">
        <w:rPr>
          <w:sz w:val="20"/>
          <w:szCs w:val="20"/>
        </w:rPr>
        <w:t>Đảng bộ tỉnh Khóa XVI, nhiệm kỳ 2020-2025; Nghị q</w:t>
      </w:r>
      <w:r w:rsidR="005578AD" w:rsidRPr="006F6CA0">
        <w:rPr>
          <w:sz w:val="20"/>
          <w:szCs w:val="20"/>
        </w:rPr>
        <w:t xml:space="preserve">uyết số 03-NQ/TU ngày 30/6/2021 </w:t>
      </w:r>
      <w:r w:rsidRPr="006F6CA0">
        <w:rPr>
          <w:sz w:val="20"/>
          <w:szCs w:val="20"/>
        </w:rPr>
        <w:t>của BCH Đảng bộ tỉnh Khóa XVI lãnh đạo thực hiện nhiệm vụ kinh tế-xã hội, quốc phòng, an ninh, xây dựng Đảng và hệ thống chính trị 6 tháng cuối năm 2021; Nghị quyết số 02-NQ/TU ngày 06/5/2021 của BCH Đảng bộ tỉnh Khóa XVI về nâng cao chất lượng giáo dục đối với học sinh DTTS tính đến năm 2025, định hướng đến năm 2030;…</w:t>
      </w:r>
    </w:p>
  </w:footnote>
  <w:footnote w:id="9">
    <w:p w14:paraId="3373A239" w14:textId="77777777" w:rsidR="00252388" w:rsidRPr="006F6CA0" w:rsidRDefault="00252388" w:rsidP="00252388">
      <w:pPr>
        <w:pBdr>
          <w:top w:val="nil"/>
          <w:left w:val="nil"/>
          <w:bottom w:val="nil"/>
          <w:right w:val="nil"/>
          <w:between w:val="nil"/>
        </w:pBdr>
        <w:spacing w:line="240" w:lineRule="auto"/>
        <w:ind w:leftChars="0" w:left="0" w:firstLineChars="0" w:firstLine="720"/>
        <w:jc w:val="both"/>
        <w:rPr>
          <w:sz w:val="20"/>
          <w:szCs w:val="20"/>
        </w:rPr>
      </w:pPr>
      <w:r w:rsidRPr="006F6CA0">
        <w:rPr>
          <w:rStyle w:val="FootnoteReference"/>
          <w:sz w:val="20"/>
          <w:szCs w:val="20"/>
        </w:rPr>
        <w:footnoteRef/>
      </w:r>
      <w:r w:rsidRPr="006F6CA0">
        <w:rPr>
          <w:sz w:val="20"/>
          <w:szCs w:val="20"/>
        </w:rPr>
        <w:t xml:space="preserve"> Nghị quyết số 22/2021/NQ-HĐND ngày 09/7/2021 của HĐND tỉnh phê duyệt mức thu các khoản thu dịch vụ phục vụ, hỗ trợ hoạt động giáo dục ngoài học phí của cơ sở giáo dục công lập trên địa bàn tỉnh Kon Tum; Nghị quyết số 23/2021/NQ-HĐND ngày 09/7/2021 của HĐND tỉnh kéo dài thời gian thực hiện Nghị quyết số 33/2020/NQ-HĐND ngày 13/7/2020 của HĐND tỉnh quy định giá dịch vụ GDĐT (học phí) thuộc phạm vi quản lý của tỉnh Kon Tum; Nghị quyết số 24/NQ-HĐND ngày 09/7/2021 của HĐND tỉnh thông qua Đề án bảo đảm cơ sở vật chất cho chương trình giáo dục mầm non và giáo dục phổ thông trên địa bàn tỉnh Kon Tum giai đoạn 2021-2025; Nghị quyết số 25/NQ-HĐND ngày 09/7/2021 của HĐND tỉnh thông qua Đề án phát triển đội ngũ giáo viên mầm non và phổ thông ngành GDĐT tỉnh Kon Tum, giai đoạn 2021-2025, định hướng đến năm 2030; Nghị quyết số 26/NQ-HĐND ngày 09/7/2021 của HĐND tỉnh thông qua Đề án nâng cao chất lượng giáo dục đối với học sinh DTTS tính đến năm 2025, định hướng đến năm 2030.</w:t>
      </w:r>
    </w:p>
  </w:footnote>
  <w:footnote w:id="10">
    <w:p w14:paraId="23E0BC71" w14:textId="77777777" w:rsidR="005C2A98" w:rsidRPr="006F6CA0" w:rsidRDefault="005C2A98" w:rsidP="005C2A98">
      <w:pPr>
        <w:pStyle w:val="FootnoteText"/>
        <w:ind w:leftChars="0" w:left="0" w:firstLineChars="0" w:firstLine="719"/>
        <w:jc w:val="both"/>
      </w:pPr>
      <w:r w:rsidRPr="006F6CA0">
        <w:rPr>
          <w:rStyle w:val="FootnoteReference"/>
        </w:rPr>
        <w:footnoteRef/>
      </w:r>
      <w:r w:rsidRPr="006F6CA0">
        <w:t xml:space="preserve"> Tờ trình số 137/TTr-SGDĐT ngày 11/9/2021 của Sở GDĐT về việc đề xuất xây dựng Nghị quyết của HĐND Quy định về mức thu học phí giáo dục mầm non, giáo dục phổ thông công lập và không thu học phí có thời hạn thuộc phạm vi quản lý của tỉnh Kon Tum năm học 2021-2022; Tờ trình số 145/TTr-SGDĐT ngày 28/9/2021 của Sở GDĐT về dự thảo Nghị quyết Quy định về mức học phí giáo dục mầm non, giáo dục phổ thông công lập năm học 2021-2022 và không thu học phí học kỳ I năm học 2021-2022 thuộc phạm vi quản lý của tỉnh Kon Tum; Tờ trình số 109/TTr-SGDĐT ngày 26/7/2021 của Sở GDĐT về việc đề xuất xây dựng Nghị quyết của HĐND tỉnh về việc sửa đổi điểm b, khoản 2,Điều 2 Nghị quyết số 31/2020/NQ-HĐND ngày 13/7/2020 của HĐND tỉnh Quy định cụ thể khoảng cách và địa bàn để xác định học sinh không thể đến trường và trở về nhà trong ngày; quy định cụ thể tỷ lệ khoán kinh phí phục vụ việc nấu ăn cho học sinh trên địa bàn tỉnh Kon Tum.</w:t>
      </w:r>
    </w:p>
  </w:footnote>
  <w:footnote w:id="11">
    <w:p w14:paraId="33741FAD" w14:textId="3D26A7A5" w:rsidR="00CC50A7" w:rsidRPr="006F6CA0" w:rsidRDefault="00CC50A7" w:rsidP="00350BFC">
      <w:pPr>
        <w:pStyle w:val="FootnoteText"/>
        <w:ind w:leftChars="0" w:firstLineChars="0" w:firstLine="720"/>
        <w:jc w:val="both"/>
      </w:pPr>
      <w:r w:rsidRPr="006F6CA0">
        <w:rPr>
          <w:rStyle w:val="FootnoteReference"/>
        </w:rPr>
        <w:footnoteRef/>
      </w:r>
      <w:r w:rsidRPr="006F6CA0">
        <w:t xml:space="preserve"> Báo cáo số 235/BC-SGDĐT ngày 26/7/2021 của Sở GDĐT đánh giá kết quả thực hiện các chương trình, chính sách dân tộc giai đoạn 2016</w:t>
      </w:r>
      <w:r w:rsidR="00350BFC" w:rsidRPr="006F6CA0">
        <w:t>-2020 trên địa bàn tỉnh Kon Tum; Công văn số 1543/SGDĐT-VP ngày 08/9/2021 của Sở GDĐT về việc tăng cường công tác dân vận trong cơ quan hành chính nhà nước, các đơn vị trường học; Công văn số 1710/SGDĐT-GDTrH ngày 28/9/2021 của Sở GDĐT về việc nâng cao hiệu quả công tác tuyên truyền về dân tộc, tôn giáo.</w:t>
      </w:r>
    </w:p>
  </w:footnote>
  <w:footnote w:id="12">
    <w:p w14:paraId="5A935E9B" w14:textId="5C89A3C7" w:rsidR="004F2BCE" w:rsidRPr="006F6CA0" w:rsidRDefault="004F2BCE" w:rsidP="004F2BCE">
      <w:pPr>
        <w:pStyle w:val="FootnoteText"/>
        <w:ind w:leftChars="0" w:left="0" w:firstLineChars="0" w:firstLine="720"/>
        <w:jc w:val="both"/>
      </w:pPr>
      <w:r w:rsidRPr="006F6CA0">
        <w:rPr>
          <w:rStyle w:val="FootnoteReference"/>
        </w:rPr>
        <w:footnoteRef/>
      </w:r>
      <w:r w:rsidRPr="006F6CA0">
        <w:t xml:space="preserve"> Công văn số 1595/SGDĐT-VP ngày 14/9/2021 của Sở GDĐT về việc tham gia Cuộc thi “Tìm hiểu 90 năm Cuộc đấu tranh Lưu huyết tại Ngục Kon Tum (12/12/1931 -12/12/2021)”; Công văn số 1676/SGDĐT-VP ngày 23/9/2021 của Sở GDĐT về việc hưởng ứng, phát động Cuộc thi “Tuổi trẻ học tập và làm theo tư tưởng, đạo đức, phong cách Hồ Chí Minh” năm 2021; Công văn số 1684/SGDĐT-GDMNTH ngày 24/9/2021 của Sở GDĐT về việc phát động phong trào và tổ chức Hội thi “Làm và sử dụng đồ dùng, đồ chơi, học liệu số” cấp mầm non, tiểu học năm học 2021-2022; Kế hoạch số 79/KH-SGDĐT ngày 22/9/2021 của Sở GDĐT hưởng ứng Ngày Pháp luật nước </w:t>
      </w:r>
      <w:r w:rsidR="005578AD" w:rsidRPr="006F6CA0">
        <w:t>CH</w:t>
      </w:r>
      <w:r w:rsidRPr="006F6CA0">
        <w:t>XHCN Việt Nam năm 2021; Công văn số 1550/SGDĐT-QLCLGDCN ngày 09/9/2021 của Sở GDĐT về việc hướng dẫn tổ chức Tuần lễ hưởng ứng học tập suốt đời năm 2021; Công văn số 1609/SGDĐT-VP ngày 16/9/2021 của Sở GDĐT về việc triển khai các hoạt động hưởng ứng Tháng hành động vì người cao tuổi Việt Nam năm 2021…</w:t>
      </w:r>
    </w:p>
  </w:footnote>
  <w:footnote w:id="13">
    <w:p w14:paraId="1EAC6464" w14:textId="77777777" w:rsidR="004F2BCE" w:rsidRPr="006F6CA0" w:rsidRDefault="004F2BCE" w:rsidP="004F2BCE">
      <w:pPr>
        <w:pStyle w:val="FootnoteText"/>
        <w:ind w:leftChars="0" w:left="0" w:firstLineChars="0" w:firstLine="719"/>
        <w:jc w:val="both"/>
      </w:pPr>
      <w:r w:rsidRPr="006F6CA0">
        <w:rPr>
          <w:rStyle w:val="FootnoteReference"/>
        </w:rPr>
        <w:footnoteRef/>
      </w:r>
      <w:r w:rsidRPr="006F6CA0">
        <w:t xml:space="preserve"> Công văn số 1344/SGDĐT-VP ngày 09/4/2021 của Sở GDĐT về việc đề nghị cấp kinh phí khen thưởng Danh hiệu “Nhà giáo ưu tú”; Quyết định số 1796/QĐ-SGDĐT ngày 02/8/2021 của Sở GDĐT về việc khen thưởng cho các cá nhân có thành tích xuất sắc trong thực hiện Chương trình “Nâng bước em tới trường” và mô hình “Con nuôi Đồn Biên phòng” giai đoạn 2016-2021; Quyết định số 1797/QĐ-SGDĐT ngày 02/8/2021 của Sở GDĐT về việc công nhận danh hiệu thi đua cho các tập thể, cá nhân các đơn vị trực thuộc Sở GDĐT năm học 2020-2021; Tờ trình số 112/TTr-SGDĐT ngày 03/8/2021 của Sở GDĐT về việc đề nghị Bộ GDĐT tặng Kỷ niệm chương “Vì sự nghiệp giáo dục” năm học 2020-2021 </w:t>
      </w:r>
      <w:r w:rsidRPr="006F6CA0">
        <w:rPr>
          <w:i/>
        </w:rPr>
        <w:t>(Quyết định số 2579/QĐ-BGDĐT ngày 09/8/2021 của Bộ GDĐT về việc tặng Kỷ niệm chương “Vì sự nghiệp giáo dục”)</w:t>
      </w:r>
      <w:r w:rsidRPr="006F6CA0">
        <w:t xml:space="preserve">; Công văn số 1359/SGDĐT-VP ngày 10/8/2021 của Sở GDĐT về việc đề xuất tập thể để đề nghị Chính phủ tặng Cờ thi đua năm học 2020-2021; Tờ trình số 119/TTr-SGDĐT ngày 13/8/2021 của Sở GDĐT về việc đề nghị Chủ tịch UBND tỉnh Kon Tum tặng Bằng khen cho học sinh đạt điểm cao trong Kỳ thi tốt nghiệp THPT năm 2021; Tờ trình số 120/TTr-SGDĐT ngày 13/8/2021 của Sở GDĐT về việc đề nghị Thủ tướng Chính phủ tặng Bằng khen cho cá nhân ngành GDĐT tỉnh Kon Tum năm học 2020-2021; </w:t>
      </w:r>
    </w:p>
  </w:footnote>
  <w:footnote w:id="14">
    <w:p w14:paraId="06400E69" w14:textId="339E8F49" w:rsidR="0098064F" w:rsidRPr="006F6CA0" w:rsidRDefault="0098064F" w:rsidP="00DE6361">
      <w:pPr>
        <w:pStyle w:val="FootnoteText"/>
        <w:widowControl w:val="0"/>
        <w:ind w:leftChars="0" w:left="0" w:firstLineChars="0" w:firstLine="720"/>
        <w:jc w:val="both"/>
      </w:pPr>
      <w:r w:rsidRPr="006F6CA0">
        <w:rPr>
          <w:rStyle w:val="FootnoteReference"/>
        </w:rPr>
        <w:footnoteRef/>
      </w:r>
      <w:r w:rsidRPr="006F6CA0">
        <w:t xml:space="preserve"> </w:t>
      </w:r>
      <w:r w:rsidRPr="006F6CA0">
        <w:rPr>
          <w:rStyle w:val="fontstyle01"/>
          <w:color w:val="auto"/>
          <w:sz w:val="20"/>
          <w:szCs w:val="20"/>
        </w:rPr>
        <w:t xml:space="preserve">Chỉ thị số 09/CT-UBND ngày 24/4/2021 của UBND tỉnh </w:t>
      </w:r>
      <w:r w:rsidRPr="006F6CA0">
        <w:t xml:space="preserve">Kon Tum </w:t>
      </w:r>
      <w:r w:rsidRPr="006F6CA0">
        <w:rPr>
          <w:rStyle w:val="fontstyle01"/>
          <w:color w:val="auto"/>
          <w:sz w:val="20"/>
          <w:szCs w:val="20"/>
        </w:rPr>
        <w:t xml:space="preserve">về việc tăng cường thực hiện phòng chống dịch bệnh COVID-19 trên địa bàn tỉnh Kon Tum; Chỉ thị số 13/CT-UBND ngày 14/7/2021 của UBND tỉnh </w:t>
      </w:r>
      <w:r w:rsidRPr="006F6CA0">
        <w:t xml:space="preserve">Kon Tum </w:t>
      </w:r>
      <w:r w:rsidRPr="006F6CA0">
        <w:rPr>
          <w:rStyle w:val="fontstyle01"/>
          <w:color w:val="auto"/>
          <w:sz w:val="20"/>
          <w:szCs w:val="20"/>
        </w:rPr>
        <w:t xml:space="preserve">về việc triển khai các biện pháp cấp bách phòng chống dịch COVID-19; Công điện số 03/CĐ-CTUBND ngày 20/7/2021 của UBND tỉnh </w:t>
      </w:r>
      <w:r w:rsidRPr="006F6CA0">
        <w:t xml:space="preserve">Kon Tum </w:t>
      </w:r>
      <w:r w:rsidRPr="006F6CA0">
        <w:rPr>
          <w:rStyle w:val="fontstyle01"/>
          <w:color w:val="auto"/>
          <w:sz w:val="20"/>
          <w:szCs w:val="20"/>
        </w:rPr>
        <w:t xml:space="preserve">về việc triển khai các biện pháp cấp bách đáp ứng dịch COVID-19; Công điện số 04/CĐ-CTUBND ngày 26/07/2021 của UBND tỉnh </w:t>
      </w:r>
      <w:r w:rsidRPr="006F6CA0">
        <w:t xml:space="preserve">Kon Tum </w:t>
      </w:r>
      <w:r w:rsidRPr="006F6CA0">
        <w:rPr>
          <w:rStyle w:val="fontstyle01"/>
          <w:color w:val="auto"/>
          <w:sz w:val="20"/>
          <w:szCs w:val="20"/>
        </w:rPr>
        <w:t>về việc tăng cường các biện pháp phòng chống dịch COVID-19 và hỗ trợ vận chuyển hàng hóa thiết yếu; Công văn số 1700-CV/VP ngày 28/9/2021 của Tỉnh ủy Kon Tum về việc cán bộ, công chức không tập trung đông người trong thời điểm dịch COVID-19 diễn biến phức tạp; Công văn số 3539/UBND-KGVX ngày 02/10/2021 của UBND tỉnh về việc triển khai các biện pháp phòng chống dịch COVID-19 trong tình hình mới; Công văn số 3540/UBND-KGVX ngày 02/10/2021 của UBND tỉnh về việc</w:t>
      </w:r>
      <w:r w:rsidRPr="006F6CA0">
        <w:t xml:space="preserve"> </w:t>
      </w:r>
      <w:r w:rsidRPr="006F6CA0">
        <w:rPr>
          <w:rStyle w:val="fontstyle01"/>
          <w:color w:val="auto"/>
          <w:sz w:val="20"/>
          <w:szCs w:val="20"/>
        </w:rPr>
        <w:t>triển khai nhiệm vụ phòng, chống dịch COVID-19 theo nội dung kiến nghị của Đoàn ĐBQH tỉnh;…</w:t>
      </w:r>
    </w:p>
  </w:footnote>
  <w:footnote w:id="15">
    <w:p w14:paraId="627582D9" w14:textId="77777777" w:rsidR="0098064F" w:rsidRPr="006F6CA0" w:rsidRDefault="0098064F" w:rsidP="00DE6361">
      <w:pPr>
        <w:pStyle w:val="FootnoteText"/>
        <w:ind w:leftChars="0" w:left="0" w:firstLineChars="0" w:firstLine="720"/>
        <w:jc w:val="both"/>
      </w:pPr>
      <w:r w:rsidRPr="006F6CA0">
        <w:rPr>
          <w:rStyle w:val="FootnoteReference"/>
        </w:rPr>
        <w:footnoteRef/>
      </w:r>
      <w:r w:rsidRPr="006F6CA0">
        <w:t xml:space="preserve"> Kế hoạch số 2536/KH-BCĐ ngày 24/7/2021 của Ban chỉ đạo phòng, chống dịch COVID-19 tỉnh về phòng, chống dịch COVID-19 trên địa bàn tỉnh Kon Tum; Quyết định số 581/QĐ-UBND ngày 01/7/2021 của UBND tỉnh Kon Tum về việc ban hành Quy định đánh giá mức độ nguy cơ và các biện pháp hành chính tương ứng trong phòng, chống dịch COVID-19 trên địa bàn tỉnh Kon Tum; Kế hoạch 3354/KH-TTCH ngày 20/9/2021 của Trung tâm chỉ huy phòng, chống dịch COVID-19 tỉnh Kon Tum về việc diễn tập Trung tâm chỉ huy phòng chống dịch COVID-19; Công văn số 4555/SYT-NVYD ngày 20/9/2021 của Sở Y tế tỉnh Kon Tum về việc báo cáo tình huống diễn tập Trung tâm chỉ huy; Công văn số 1646/SGDĐT-VP ngày 21/9/2021 của Sở GDĐT về việc báo cáo các tình huống diễn tậpTrung tâm chỉ huy; Kế hoạch số 78/KH-SGDĐT ngày 22/9/2021 của Sở GDĐT về công tác đảm bảo an toàn phòng, chống dịch COVID-19 của ngành GDĐT tỉnh Kon Tum năm học 2021-2022.</w:t>
      </w:r>
    </w:p>
  </w:footnote>
  <w:footnote w:id="16">
    <w:p w14:paraId="655515BE" w14:textId="77777777" w:rsidR="004F2BCE" w:rsidRPr="006F6CA0" w:rsidRDefault="004F2BCE" w:rsidP="004F2BCE">
      <w:pPr>
        <w:pStyle w:val="FootnoteText"/>
        <w:ind w:leftChars="0" w:firstLineChars="0" w:firstLine="720"/>
        <w:jc w:val="both"/>
      </w:pPr>
      <w:r w:rsidRPr="006F6CA0">
        <w:rPr>
          <w:rStyle w:val="FootnoteReference"/>
        </w:rPr>
        <w:footnoteRef/>
      </w:r>
      <w:r w:rsidRPr="006F6CA0">
        <w:t xml:space="preserve"> Báo cáo số 244/BC-SGDĐT ngày 03/8/2021 của Sở GDĐT đánh giá kết quả thực hiện nhiệm vụ năm học 2020-2021; phương hướng, nhiệm vụ, giải pháp trọng tâm năm học 2021-2022.</w:t>
      </w:r>
    </w:p>
  </w:footnote>
  <w:footnote w:id="17">
    <w:p w14:paraId="2838E8D5" w14:textId="3C4AB62E" w:rsidR="0098064F" w:rsidRPr="006F6CA0" w:rsidRDefault="0098064F" w:rsidP="00755635">
      <w:pPr>
        <w:pStyle w:val="FootnoteText"/>
        <w:ind w:leftChars="0" w:left="0" w:firstLineChars="0" w:firstLine="720"/>
        <w:jc w:val="both"/>
      </w:pPr>
      <w:r w:rsidRPr="006F6CA0">
        <w:rPr>
          <w:rStyle w:val="FootnoteReference"/>
        </w:rPr>
        <w:footnoteRef/>
      </w:r>
      <w:r w:rsidRPr="006F6CA0">
        <w:t xml:space="preserve"> Báo cáo số 258/BC-SGDĐT ngày 01/9/2021 của Sở GDĐT về tình hình chuẩn bị đầu năm học; Báo cáo số 264/BC-SGDĐT ngày 09/9/2021 của Sở GDĐT về tình hình triển khai dạy học đầu năm học 2021-2022 (thời điểm báo cáo từ ngày 05 đến  ngày 09/9/2021).</w:t>
      </w:r>
    </w:p>
  </w:footnote>
  <w:footnote w:id="18">
    <w:p w14:paraId="575FF798" w14:textId="77777777" w:rsidR="00363280" w:rsidRPr="006F6CA0" w:rsidRDefault="00791DC5" w:rsidP="00791DC5">
      <w:pPr>
        <w:pStyle w:val="FootnoteText"/>
        <w:widowControl w:val="0"/>
        <w:ind w:leftChars="0" w:left="0" w:firstLineChars="0" w:firstLine="719"/>
        <w:jc w:val="both"/>
      </w:pPr>
      <w:r w:rsidRPr="006F6CA0">
        <w:rPr>
          <w:rStyle w:val="FootnoteReference"/>
        </w:rPr>
        <w:footnoteRef/>
      </w:r>
      <w:r w:rsidRPr="006F6CA0">
        <w:t xml:space="preserve"> Kế hoạch số 56/KH-SGDĐT ngày 09/7/2021 của Sở GDĐT tuyển dụng viên chức các đơn vị trực thuộc Sở GDĐT năm 2021; Quyết định số 1929/QÐ-SGDÐT ngày 21/9/2021 của Sở GDĐT về việc công nhận kết quả tuyển dụng viên chức các đơn vị trực thuộc Sở GDĐT năm 2021</w:t>
      </w:r>
      <w:r w:rsidR="00363280" w:rsidRPr="006F6CA0">
        <w:t xml:space="preserve">. </w:t>
      </w:r>
    </w:p>
    <w:p w14:paraId="1E8B748C" w14:textId="17AA6ABF" w:rsidR="00791DC5" w:rsidRPr="006F6CA0" w:rsidRDefault="00363280" w:rsidP="00791DC5">
      <w:pPr>
        <w:pStyle w:val="FootnoteText"/>
        <w:widowControl w:val="0"/>
        <w:ind w:leftChars="0" w:left="0" w:firstLineChars="0" w:firstLine="719"/>
        <w:jc w:val="both"/>
      </w:pPr>
      <w:r w:rsidRPr="006F6CA0">
        <w:t>Trong năm 2021, toàn Ngành tuyển dụng mới 160 viên chức (huyện Đăk Hà: 50 viên chức; huyện Ngọc Hồi: 41 viên chức; huyện Đăk Glei: 39 viên chức; huyện Ia H’Drai: 24 viên chức; Sở GDĐT: 06 viên chức) và đang tiếp tục rà soát xây dựng kế hoạch tuyển dụng khoảng 200 viên chức giáo dục trong phạm vi biên chế được giao.</w:t>
      </w:r>
    </w:p>
  </w:footnote>
  <w:footnote w:id="19">
    <w:p w14:paraId="6702D495" w14:textId="77777777" w:rsidR="00791DC5" w:rsidRPr="006F6CA0" w:rsidRDefault="00791DC5" w:rsidP="00791DC5">
      <w:pPr>
        <w:pStyle w:val="FootnoteText"/>
        <w:ind w:leftChars="0" w:firstLineChars="0" w:firstLine="720"/>
        <w:jc w:val="both"/>
      </w:pPr>
      <w:r w:rsidRPr="006F6CA0">
        <w:rPr>
          <w:rStyle w:val="FootnoteReference"/>
        </w:rPr>
        <w:footnoteRef/>
      </w:r>
      <w:r w:rsidRPr="006F6CA0">
        <w:t xml:space="preserve"> Kế hoạch số 68/KH-SGDĐT ngày 19/8/2021 của Sở GDĐT về điều động, chuyển công tác viên chức các đơn vị trực thuộc Sở GDĐT trong hè năm 2021.</w:t>
      </w:r>
    </w:p>
  </w:footnote>
  <w:footnote w:id="20">
    <w:p w14:paraId="171DE0FF" w14:textId="0C917474" w:rsidR="351157C6" w:rsidRPr="006F6CA0" w:rsidRDefault="351157C6" w:rsidP="00F73E2A">
      <w:pPr>
        <w:ind w:leftChars="0" w:left="0" w:firstLineChars="0" w:firstLine="719"/>
        <w:rPr>
          <w:sz w:val="20"/>
          <w:szCs w:val="20"/>
          <w:lang w:val="nl-NL" w:eastAsia="ja-JP"/>
        </w:rPr>
      </w:pPr>
      <w:r w:rsidRPr="006F6CA0">
        <w:rPr>
          <w:position w:val="0"/>
          <w:sz w:val="20"/>
          <w:szCs w:val="20"/>
          <w:vertAlign w:val="superscript"/>
        </w:rPr>
        <w:footnoteRef/>
      </w:r>
      <w:r w:rsidRPr="006F6CA0">
        <w:rPr>
          <w:position w:val="0"/>
          <w:sz w:val="20"/>
          <w:szCs w:val="20"/>
          <w:vertAlign w:val="superscript"/>
        </w:rPr>
        <w:t xml:space="preserve"> </w:t>
      </w:r>
      <w:r w:rsidRPr="006F6CA0">
        <w:rPr>
          <w:position w:val="0"/>
          <w:sz w:val="20"/>
          <w:szCs w:val="20"/>
        </w:rPr>
        <w:t>về một số chính sách hỗ  trợ người lao động và sử dụng lao động gặp khó khăn do đại dịch COVID-19.</w:t>
      </w:r>
    </w:p>
  </w:footnote>
  <w:footnote w:id="21">
    <w:p w14:paraId="172FEA7C" w14:textId="68AF032E" w:rsidR="0098064F" w:rsidRPr="006F6CA0" w:rsidRDefault="0098064F" w:rsidP="001444F4">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w:t>
      </w:r>
      <w:r w:rsidR="00404A5D" w:rsidRPr="006F6CA0">
        <w:rPr>
          <w:position w:val="0"/>
        </w:rPr>
        <w:t xml:space="preserve">Báo cáo số 274/BC-SGDĐT ngày 15/9/2021 của Sở GDĐT về việc đánh giá kết quả việc triển khai thực hiện giai đoạn 1 (sắp xếp đến năm 2021), triển khai Kế hoạch sắp xếp giai đoạn 2 (2021-2025) và giai đoạn 3 (2025-2030) Đề án sắp xếp các đơn vị sự nghiệp công lập thuộc lĩnh vực </w:t>
      </w:r>
      <w:r w:rsidR="00CC4A32" w:rsidRPr="006F6CA0">
        <w:rPr>
          <w:position w:val="0"/>
        </w:rPr>
        <w:t>GDĐT</w:t>
      </w:r>
      <w:r w:rsidR="00404A5D" w:rsidRPr="006F6CA0">
        <w:rPr>
          <w:position w:val="0"/>
        </w:rPr>
        <w:t xml:space="preserve"> trên địa bàn tỉnh</w:t>
      </w:r>
      <w:r w:rsidR="000172CE" w:rsidRPr="006F6CA0">
        <w:rPr>
          <w:position w:val="0"/>
        </w:rPr>
        <w:t xml:space="preserve">; </w:t>
      </w:r>
      <w:r w:rsidR="00BE761D" w:rsidRPr="006F6CA0">
        <w:rPr>
          <w:position w:val="0"/>
        </w:rPr>
        <w:t xml:space="preserve">Thông báo số 316-TB/TU ngày 29/9/2021 của Ban Thường vụ Tỉnh ủy về việc điều chỉnh Kế hoạch sắp xếp giai đoạn 2 (2021-2025) và giai đoạn 3 (2025-2030) Đề án sắp xếp các đơn vị sự nghiệp công lập thuộc lĩnh vực </w:t>
      </w:r>
      <w:r w:rsidR="00CC4A32" w:rsidRPr="006F6CA0">
        <w:rPr>
          <w:position w:val="0"/>
        </w:rPr>
        <w:t>GDĐT</w:t>
      </w:r>
      <w:r w:rsidR="00BE761D" w:rsidRPr="006F6CA0">
        <w:rPr>
          <w:position w:val="0"/>
        </w:rPr>
        <w:t xml:space="preserve"> trên địa bàn tỉnh</w:t>
      </w:r>
      <w:r w:rsidR="00CC4A32" w:rsidRPr="006F6CA0">
        <w:rPr>
          <w:position w:val="0"/>
        </w:rPr>
        <w:t>; Kế hoạch số 3732/KH-UBND ngày 18/10/2021 của UBND tỉnh Kon Tum sắp xếp giai đoạn 2 (2021-2025) và giai đoạn 3 (2025-2030) Đề án sắp xếp các đơn vị sự nghiệp công lập thuộc lĩnh vực GDĐT trên địa bàn tỉnh.</w:t>
      </w:r>
    </w:p>
  </w:footnote>
  <w:footnote w:id="22">
    <w:p w14:paraId="03D921D5" w14:textId="77777777" w:rsidR="002747D4" w:rsidRPr="006F6CA0" w:rsidRDefault="002747D4" w:rsidP="002747D4">
      <w:pPr>
        <w:pStyle w:val="FootnoteText"/>
        <w:ind w:leftChars="0" w:firstLineChars="0" w:firstLine="719"/>
        <w:jc w:val="both"/>
      </w:pPr>
      <w:r w:rsidRPr="006F6CA0">
        <w:rPr>
          <w:rStyle w:val="FootnoteReference"/>
        </w:rPr>
        <w:footnoteRef/>
      </w:r>
      <w:r w:rsidRPr="006F6CA0">
        <w:t xml:space="preserve"> Công văn số 1343/SGDĐT-TCCB ngày 09/8/2021 của Sở GDĐT về việc tổ chức Hội nghị trực tuyến bồi dưỡng chính trị hè năm 2021; Công văn số 1336/SGDĐT-GDMNTH ngày 09/8/2021 của Sở GDĐT về việc tập huấn bồi dưỡng thường xuyên hè năm 2021 cho CBQL và giáo viên mầm non. </w:t>
      </w:r>
    </w:p>
  </w:footnote>
  <w:footnote w:id="23">
    <w:p w14:paraId="3BF39915" w14:textId="77777777" w:rsidR="002747D4" w:rsidRPr="006F6CA0" w:rsidRDefault="002747D4" w:rsidP="002747D4">
      <w:pPr>
        <w:pStyle w:val="FootnoteText"/>
        <w:widowControl w:val="0"/>
        <w:ind w:leftChars="0" w:left="0" w:firstLineChars="0" w:firstLine="719"/>
        <w:jc w:val="both"/>
      </w:pPr>
      <w:r w:rsidRPr="006F6CA0">
        <w:rPr>
          <w:rStyle w:val="FootnoteReference"/>
        </w:rPr>
        <w:footnoteRef/>
      </w:r>
      <w:r w:rsidRPr="006F6CA0">
        <w:t xml:space="preserve"> Kế hoạch số 02/KH-SGDĐT ngày 15/01/2021 của Sở GDĐT bồi dưỡng năm 2021 cho giáo viên phổ thông, CBQL giáo dục phổ thông đại trà triển khai Chương trình GDPT 2018; Kế hoạch số 63/KH-SGDĐT ngày 29/7/2021 của Sở GDĐT bồi dưỡng thường xuyên cho giáo viên và CBQL cơ sở giáo dục mầm non, phổ thông, GDTX, GDNN-GDTX năm học 2021-2022.</w:t>
      </w:r>
    </w:p>
  </w:footnote>
  <w:footnote w:id="24">
    <w:p w14:paraId="510D3E39" w14:textId="02B720AB" w:rsidR="0043730E" w:rsidRPr="006F6CA0" w:rsidRDefault="0043730E" w:rsidP="0043730E">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Nghị quyết số 06-NQ/ĐH ngày 30/9/2020 của Đại hội đại biểu Đảng bộ tỉnh Kon Tum lần thứ XVI, nhiệm kỳ 2020-2025; Nghị quyết số 01-NQ/TU ngày 02/12/2020 của BCH Đảng bộ tỉnh khóa XVI và các Thông tư hướng dẫn của Bộ GDĐT; Kế hoạch số1174/KH-UBND  ngày 12/04/2021 của UBND tỉnh ban hành Kế hoạch xây dựng trường đạt chuẩn quốc gia trên địa bàn tỉnh giai đoạn 2021 -2025.</w:t>
      </w:r>
    </w:p>
  </w:footnote>
  <w:footnote w:id="25">
    <w:p w14:paraId="772CAF52" w14:textId="77777777" w:rsidR="0098064F" w:rsidRPr="006F6CA0" w:rsidRDefault="0098064F" w:rsidP="00D91646">
      <w:pPr>
        <w:pStyle w:val="FootnoteText"/>
        <w:ind w:leftChars="0" w:left="0" w:firstLineChars="0" w:firstLine="720"/>
        <w:jc w:val="both"/>
      </w:pPr>
      <w:r w:rsidRPr="006F6CA0">
        <w:rPr>
          <w:rStyle w:val="FootnoteReference"/>
        </w:rPr>
        <w:footnoteRef/>
      </w:r>
      <w:r w:rsidRPr="006F6CA0">
        <w:t xml:space="preserve"> </w:t>
      </w:r>
      <w:r w:rsidRPr="006F6CA0">
        <w:rPr>
          <w:bCs/>
          <w:lang w:val="nl-NL"/>
        </w:rPr>
        <w:t xml:space="preserve">Thực hiện </w:t>
      </w:r>
      <w:r w:rsidRPr="006F6CA0">
        <w:rPr>
          <w:lang w:val="nl-NL"/>
        </w:rPr>
        <w:t xml:space="preserve">Kết luận số 1663-KL/TU ngày 24/4/2015 của Ban Thường vụ Tỉnh ủy; </w:t>
      </w:r>
      <w:r w:rsidRPr="006F6CA0">
        <w:rPr>
          <w:bCs/>
          <w:lang w:val="de-DE"/>
        </w:rPr>
        <w:t xml:space="preserve">chỉ đạo của Thường trực Tỉnh ủy tại Công văn số 159-CV/TU ngày 13/4/2021; chỉ đạo của UBND tỉnh Kon Tum tại Công văn số 1256/UBND-KTTH ngày 19/4/2021 về tiếp tục tăng cường kỷ luật, kỷ cương hành chính trên địa bàn tỉnh </w:t>
      </w:r>
      <w:r w:rsidRPr="006F6CA0">
        <w:rPr>
          <w:lang w:val="nl-NL"/>
        </w:rPr>
        <w:t>và Đề án Văn hóa công vụ, Quy chế văn hóa công sở.</w:t>
      </w:r>
    </w:p>
  </w:footnote>
  <w:footnote w:id="26">
    <w:p w14:paraId="00F019B2" w14:textId="06FEBA86" w:rsidR="0098064F" w:rsidRPr="006F6CA0" w:rsidRDefault="0098064F" w:rsidP="009D6E32">
      <w:pPr>
        <w:pStyle w:val="FootnoteText"/>
        <w:ind w:leftChars="0" w:firstLineChars="0" w:firstLine="718"/>
        <w:jc w:val="both"/>
      </w:pPr>
      <w:r w:rsidRPr="006F6CA0">
        <w:rPr>
          <w:rStyle w:val="FootnoteReference"/>
        </w:rPr>
        <w:footnoteRef/>
      </w:r>
      <w:r w:rsidRPr="006F6CA0">
        <w:t xml:space="preserve"> Chỉ thị số 10/CT-UBND ngày 29/4/2021 của UBND tỉnh Kon Tum về việc tổ chức Kỳ thi tốt nghiệp THPT và tuyển sinh đại học, giáo dục nghề nghiệp năm 2021; Quyết định số 232/QĐ-UBND ngày 13/5/2021 của UBND tỉnh Kon Tum về việc thành lập Ban Chỉ đạo Kỳ thi tốt nghiệp THPT năm 2021 tỉnh Kon Tum; Kế hoạch số 1902/KH-BCĐ ngày 09/6/2021 của Ban Chỉ đạo về hoạt động của Ban Chỉ đạo Kỳ thi tốt nghiệp THPT năm 2021 tỉnh Kon Tum; Thông báo số 1838/TB-BCĐ ngày 04/6/2021 của UBND tỉnh Kon Tum phân công nhiệm vụ các thành viên Ban Chỉ đạo Kỳ thi tốt nghiệp THPT năm 2021 tỉnh Kon Tum; Kế hoạch số 54/KH-SGDĐT ngày 14/6/2021 của Ban Chỉ đạo Kiểm tra công tác thi của Ban chỉ đạo Kỳ thi tốt nghiệp THPT năm 2021 tỉnh Kon Tum.</w:t>
      </w:r>
    </w:p>
  </w:footnote>
  <w:footnote w:id="27">
    <w:p w14:paraId="2A7A6EEF" w14:textId="77777777" w:rsidR="0098064F" w:rsidRPr="006F6CA0" w:rsidRDefault="0098064F" w:rsidP="00BC6256">
      <w:pPr>
        <w:pStyle w:val="FootnoteText"/>
        <w:ind w:leftChars="0" w:firstLineChars="0" w:firstLine="719"/>
        <w:jc w:val="both"/>
      </w:pPr>
      <w:r w:rsidRPr="006F6CA0">
        <w:rPr>
          <w:rStyle w:val="FootnoteReference"/>
        </w:rPr>
        <w:footnoteRef/>
      </w:r>
      <w:r w:rsidRPr="006F6CA0">
        <w:t xml:space="preserve"> Công văn số 1158/BCĐ-TK ngày 08/7/2021 của Ban Chỉ đạo Kỳ thi tốt nghiệp THPT năm 2021 về việc báo cáo nhanh công tác coi thi Kỳ thi tốt nghiệp THPT năm 2021.</w:t>
      </w:r>
    </w:p>
  </w:footnote>
  <w:footnote w:id="28">
    <w:p w14:paraId="66DF3D3C" w14:textId="77777777" w:rsidR="0098064F" w:rsidRPr="006F6CA0" w:rsidRDefault="0098064F" w:rsidP="00110854">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05 Điểm thi tại Thành phố Kon Tum: Trường PT DTNT tỉnh, THPT Kon Tum, THPT Lê Lợi, THPT Duy Tân, THPT Trường Chinh.</w:t>
      </w:r>
    </w:p>
  </w:footnote>
  <w:footnote w:id="29">
    <w:p w14:paraId="1D3D13E5" w14:textId="77777777" w:rsidR="0098064F" w:rsidRPr="006F6CA0" w:rsidRDefault="0098064F" w:rsidP="00110854">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07 Điểm thi tại các huyện trên địa bàn tỉnh: Trường THPT Trần Quốc Tuấn (huyện Đăk Hà), THPT Nguyễn Văn Cừ (huyện Đăk Tô), PT DTNT huyện Tu Mơ Rông (huyện Tu Mơ Rông), THPT Nguyễn Trãi (huyện Ngọc Hồi), THPT Lương Thế Vinh (huyện Đăk Glei), THPT Quang Trung (huyện Sa Thầy), PT DTNT huyện Kon Plông (huyện Kon Plông).</w:t>
      </w:r>
    </w:p>
  </w:footnote>
  <w:footnote w:id="30">
    <w:p w14:paraId="16A9D687" w14:textId="7BC4BDA3" w:rsidR="0098064F" w:rsidRPr="006F6CA0" w:rsidRDefault="0098064F" w:rsidP="00840469">
      <w:pPr>
        <w:pStyle w:val="FootnoteText"/>
        <w:ind w:leftChars="0" w:firstLineChars="0" w:firstLine="718"/>
        <w:jc w:val="both"/>
      </w:pPr>
      <w:r w:rsidRPr="006F6CA0">
        <w:rPr>
          <w:rStyle w:val="FootnoteReference"/>
        </w:rPr>
        <w:footnoteRef/>
      </w:r>
      <w:r w:rsidRPr="006F6CA0">
        <w:t xml:space="preserve"> Báo cáo số 268/BC-BCĐ ngày 13/9/2021 của Ban Chỉ đạo Kỳ thi tốt nghiệp THPT năm 2021 về công tác tổ chức thi và xét tốt nghiệp Kỳ thi tốt nghiệp THPT năm 2021.</w:t>
      </w:r>
    </w:p>
  </w:footnote>
  <w:footnote w:id="31">
    <w:p w14:paraId="6E4B6BAC" w14:textId="6AE46251" w:rsidR="00CC4A32" w:rsidRPr="006F6CA0" w:rsidRDefault="00CC4A32" w:rsidP="003836B0">
      <w:pPr>
        <w:pStyle w:val="FootnoteText"/>
        <w:ind w:leftChars="0" w:firstLineChars="0" w:firstLine="720"/>
        <w:jc w:val="both"/>
      </w:pPr>
      <w:r w:rsidRPr="006F6CA0">
        <w:rPr>
          <w:rStyle w:val="FootnoteReference"/>
        </w:rPr>
        <w:footnoteRef/>
      </w:r>
      <w:r w:rsidRPr="006F6CA0">
        <w:t xml:space="preserve"> Công văn số 1817/SGDĐT-GDTrH ngày 11/10/2021 của Sở GDĐT về Hội nghị đánh giá kết quả Kỳ thi tốt nghiệp THPT năm học 2020 -2021; Thông báo kết luận số 116/TB-SGDĐT ngày 04/10/2021 của Giám đốc Sở GDĐT tại Hội Nghị đánh giá công tác tuyển sinh năm học 2021-2022; Công văn số 1817/SGDĐT-GDTrH ngày 11/10/2021 của Sở GDĐT về việc Hội nghị đánh giá kết quả Kỳ thi tốt</w:t>
      </w:r>
      <w:r w:rsidR="003836B0" w:rsidRPr="006F6CA0">
        <w:t xml:space="preserve"> nghiệp THPT năm học 2020 -2021; Thông báo số 120/TB-SGDĐT ngày 16/10/2021 của Sở GDĐT về Kết luận của Giám đốc Sở GDĐT tại Hội nghị trực tuyến đánh giá kết quả Kỳ thi tốt nghiệp THPT năm 2021.</w:t>
      </w:r>
    </w:p>
  </w:footnote>
  <w:footnote w:id="32">
    <w:p w14:paraId="19CF359D" w14:textId="77777777" w:rsidR="00347BF1" w:rsidRPr="006F6CA0" w:rsidRDefault="00347BF1" w:rsidP="00347BF1">
      <w:pPr>
        <w:pStyle w:val="FootnoteText"/>
        <w:ind w:leftChars="0" w:left="0" w:firstLineChars="0" w:firstLine="718"/>
      </w:pPr>
      <w:r w:rsidRPr="006F6CA0">
        <w:rPr>
          <w:rStyle w:val="FootnoteReference"/>
        </w:rPr>
        <w:footnoteRef/>
      </w:r>
      <w:r w:rsidRPr="006F6CA0">
        <w:t xml:space="preserve"> Quyết định số 454/QĐ-UBND ngày 19/8/2021 của UBND tỉnh Kon Tum.</w:t>
      </w:r>
    </w:p>
  </w:footnote>
  <w:footnote w:id="33">
    <w:p w14:paraId="3D488733" w14:textId="77777777" w:rsidR="00347BF1" w:rsidRPr="006F6CA0" w:rsidRDefault="00347BF1" w:rsidP="00347BF1">
      <w:pPr>
        <w:pStyle w:val="FootnoteText"/>
        <w:ind w:leftChars="0" w:left="0" w:firstLineChars="0" w:firstLine="716"/>
      </w:pPr>
      <w:r w:rsidRPr="006F6CA0">
        <w:rPr>
          <w:rStyle w:val="FootnoteReference"/>
        </w:rPr>
        <w:footnoteRef/>
      </w:r>
      <w:r w:rsidRPr="006F6CA0">
        <w:t xml:space="preserve"> Công văn số 3394/UBND-KGVX ngày 22/9/2021 của UBND tỉnh Kon Tum.</w:t>
      </w:r>
    </w:p>
  </w:footnote>
  <w:footnote w:id="34">
    <w:p w14:paraId="22778E17" w14:textId="77777777" w:rsidR="00347BF1" w:rsidRPr="006F6CA0" w:rsidRDefault="00347BF1" w:rsidP="00347BF1">
      <w:pPr>
        <w:pStyle w:val="FootnoteText"/>
        <w:ind w:leftChars="0" w:firstLineChars="0" w:firstLine="718"/>
        <w:jc w:val="both"/>
      </w:pPr>
      <w:r w:rsidRPr="006F6CA0">
        <w:rPr>
          <w:rStyle w:val="FootnoteReference"/>
        </w:rPr>
        <w:footnoteRef/>
      </w:r>
      <w:r w:rsidRPr="006F6CA0">
        <w:t xml:space="preserve"> Công văn số 1504/SGDĐT-QLCLGDCN ngày 01/9/2021 của Sở GDĐT về việc hướng dẫn thực hiện nhiệm vụ năm học 2021-2022 đối với giáo dục thường xuyên; Công văn số 1521/SGDĐT-GDMNTH ngày 06/9/2021 của Sở GDĐT về việc hướng dẫn thực hiện nhiệm vụ năm học 2021-2022 đối với giáo dục mầm non; Công văn số 1531/SGDĐT-GDTrH ngày 07/9/2021 của Sở GDĐT về việc triển khai thực hiện chương trình GDTX cấp THCS đối với lớp 6 năm học 2021-2022; Công văn số 1533/SGDĐT-GDTH ngày 07/9/2021 của Sở GDĐT về việc hướng dẫn thực hiện nhiệm vụ giáo dục tiểu học năm học 2021-2022; Công văn số 1572/SGDĐT-GDTrH ngày 13/9/2021 của Sở GDĐT về việc hướng dẫn thực hiện nhiệm vụ giáo dục trung học năm học 2021-2022; Công văn số  1596/SGDĐT-TTr ngày 14/9/2021 của Sở GDĐT về việc hướng dẫn thực hiện công tác kiểm tra nội bộ trường học năm học 2021-2022; Công văn số 1611/SGDĐT-GDTrH ngày 16/9/2021 của Sở GDĐT về việc hướng dẫn công tác dạy và học cấp trung học từ ngày 20/9/2021 trên địa bàn tỉnh; Công văn số 1629/SGDĐT-GDTrH ngày 17/9/2021 của Sở GDĐT về việc hướng dẫn thực hiện nhiệm vụ năm học 2021-2022 đối với giáo dục dân tộc; Công văn số 1643/SGDĐT-VP ngày 21/9/2021 của Sở GDĐT về việc hướng dẫn thực hiện nhiệm vụ giáo dục thể chất, hoạt động thể thao và y tế trường học năm học 2021-2022; Công văn số 1673/SGDĐT-VP ngày 23/9/2021 của Sở GDĐT về việc hướng dẫn thực hiện nhiệm vụ CNTT và thống kê giáo dục năm học 2021-2022; Công văn số 1678/SGDĐT-VP ngày 23/9/2021 của Sở GDĐT về việc hướng dẫn thực hiện nhiệm vụ giáo dục chính trị và công tác học sinh năm học 2021-2022; Kế hoạch số 75/KH-SGDĐT ngày 13/9/2021 của Sở GDĐT triển khai công tác pháp chế; rà soát, hệ thống hóa văn bản quy phạm pháp luật năm học 2021-2022; Công văn số 1779/SGDĐT-QLCLGDCN ngày 06/10/2021 của Sở GDĐT về việc hướng dẫn nhiệm vụ quản lý chất lượng năm học 2021-2022;…</w:t>
      </w:r>
    </w:p>
  </w:footnote>
  <w:footnote w:id="35">
    <w:p w14:paraId="5F92C4AC" w14:textId="77777777" w:rsidR="00347BF1" w:rsidRPr="006F6CA0" w:rsidRDefault="00347BF1" w:rsidP="00347BF1">
      <w:pPr>
        <w:pStyle w:val="FootnoteText"/>
        <w:ind w:leftChars="0" w:left="0" w:firstLineChars="0" w:firstLine="720"/>
      </w:pPr>
      <w:r w:rsidRPr="006F6CA0">
        <w:rPr>
          <w:rStyle w:val="FootnoteReference"/>
        </w:rPr>
        <w:footnoteRef/>
      </w:r>
      <w:r w:rsidRPr="006F6CA0">
        <w:t xml:space="preserve"> Văn bản liên ngành số 1694/LN ngày 24/9/2021 của Sở GDĐT và Sở Tài chính.</w:t>
      </w:r>
    </w:p>
  </w:footnote>
  <w:footnote w:id="36">
    <w:p w14:paraId="1F1572AD" w14:textId="77777777" w:rsidR="00B35747" w:rsidRPr="006F6CA0" w:rsidRDefault="00B35747" w:rsidP="00B35747">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Kế hoạch số 28/KH-SGDĐT ngày 30/3/2021 của Sở GDĐT về tuyển sinh các cấp học mầm non, phổ thông năm học 2021-2022.</w:t>
      </w:r>
    </w:p>
  </w:footnote>
  <w:footnote w:id="37">
    <w:p w14:paraId="0C0E5F70" w14:textId="77777777" w:rsidR="00F82B28" w:rsidRPr="006F6CA0" w:rsidRDefault="00F82B28" w:rsidP="00F82B28">
      <w:pPr>
        <w:pStyle w:val="FootnoteText"/>
        <w:ind w:leftChars="0" w:firstLineChars="0" w:firstLine="718"/>
        <w:jc w:val="both"/>
      </w:pPr>
      <w:r w:rsidRPr="006F6CA0">
        <w:rPr>
          <w:rStyle w:val="FootnoteReference"/>
        </w:rPr>
        <w:footnoteRef/>
      </w:r>
      <w:r w:rsidRPr="006F6CA0">
        <w:t xml:space="preserve"> Công văn số 1756/SGDĐT-GDMNTH ngày 04/10/2021 của Sở GDĐT về việc kiểm tra nắm bắt tình hình thực hiện nhiệm vụ Giáo dục mầm non, tiểu học đầu năm học 2021-2022 trên địa bàn thành phố Kon Tum.</w:t>
      </w:r>
    </w:p>
  </w:footnote>
  <w:footnote w:id="38">
    <w:p w14:paraId="61BF6A5F" w14:textId="4761B273" w:rsidR="00F42414" w:rsidRPr="006F6CA0" w:rsidRDefault="00F42414" w:rsidP="00F42414">
      <w:pPr>
        <w:pStyle w:val="FootnoteText"/>
        <w:ind w:leftChars="0" w:left="0" w:firstLineChars="0" w:firstLine="719"/>
        <w:jc w:val="both"/>
      </w:pPr>
      <w:r w:rsidRPr="006F6CA0">
        <w:rPr>
          <w:rStyle w:val="FootnoteReference"/>
        </w:rPr>
        <w:footnoteRef/>
      </w:r>
      <w:r w:rsidRPr="006F6CA0">
        <w:t xml:space="preserve"> Chỉ thị số 24/CT-TTg ngày 03/9/2021 của Thủ tướng Chính phủ về việc đẩy mạnh triển khai các nhiệm vụ, giải pháp tổ chức dạy học an toàn, bảo đảm chương trình và mục tiêu chất lượng giáo dục, đào tạo ứng phó với đại dịch COVID-19; Công điện số 1190/CĐ-TTg ngày 20/9/2021 của Thủ tướng Chính phủ về việc tăng cường điều kiện bảo đảm thực hiện Kế hoạch năm học mới 2021-2022 hiệu quả, chất lượng; Thông báo số 240/TB-VPCP ngày 11/9/2021 Kết luận của Phó Thủ tướng Chính phủ Vũ  Đức Đam tại cuộc họp về bảo đảm điều kiện dạy và học phù hợp với tình hình dịch COVID-19; Chỉ thị số 800/CT-BGDĐT ngày 24/8/2021 của Bộ GDĐT về thực hiện nhiệm vụ năm học 2021-2022 ứng phó với dịch COVID-19, tiếp tục thực hiện đổi mới, kiên trì mục tiêu chất lượng GDĐT; Công điện số 905/CĐ-BGDĐT ngày 10/9/2021 của Bộ GDĐT về việc tổ chức dạy học ứng phó diễn biến dịch COVID-19; Thông báo số 267/TB-VP</w:t>
      </w:r>
      <w:r w:rsidR="00E668F3" w:rsidRPr="006F6CA0">
        <w:t>C</w:t>
      </w:r>
      <w:r w:rsidRPr="006F6CA0">
        <w:t>P ngày 15/10/2021 của Văn phòng Chính phủ về Kết luận của Phó Thủ tướng Chính phủ Vũ Đức Đam tại cuộc họp về tình hình triển khai thực hiện nhiệm vụ đầu năm học 2021-2022.</w:t>
      </w:r>
    </w:p>
  </w:footnote>
  <w:footnote w:id="39">
    <w:p w14:paraId="0760B7F9" w14:textId="77777777" w:rsidR="00F42414" w:rsidRPr="006F6CA0" w:rsidRDefault="00F42414" w:rsidP="00F42414">
      <w:pPr>
        <w:pStyle w:val="FootnoteText"/>
        <w:ind w:leftChars="0" w:left="0" w:firstLineChars="0" w:firstLine="717"/>
      </w:pPr>
      <w:r w:rsidRPr="006F6CA0">
        <w:rPr>
          <w:rStyle w:val="FootnoteReference"/>
        </w:rPr>
        <w:footnoteRef/>
      </w:r>
      <w:r w:rsidRPr="006F6CA0">
        <w:t xml:space="preserve"> Công văn số 1604/SGDĐT-VP ngày 16/9/2021 của Sở GDĐT.</w:t>
      </w:r>
    </w:p>
  </w:footnote>
  <w:footnote w:id="40">
    <w:p w14:paraId="629A06E7" w14:textId="37A99423" w:rsidR="0098064F" w:rsidRPr="006F6CA0" w:rsidRDefault="0098064F" w:rsidP="00840469">
      <w:pPr>
        <w:pStyle w:val="FootnoteText"/>
        <w:ind w:leftChars="0" w:firstLineChars="0" w:firstLine="719"/>
        <w:jc w:val="both"/>
      </w:pPr>
      <w:r w:rsidRPr="006F6CA0">
        <w:rPr>
          <w:rStyle w:val="FootnoteReference"/>
        </w:rPr>
        <w:footnoteRef/>
      </w:r>
      <w:r w:rsidRPr="006F6CA0">
        <w:t xml:space="preserve"> Công văn số 1505/SGDĐT-VP ngày 01/9/2021 của Sở GDĐT về việc phối hợp tiếp nhận, tạo điều kiện cho học sinh tham gia học tập tại nơi lưu trú/cư trú do dịch bệnh COVID-19.</w:t>
      </w:r>
    </w:p>
  </w:footnote>
  <w:footnote w:id="41">
    <w:p w14:paraId="6862615A" w14:textId="77777777" w:rsidR="00600702" w:rsidRPr="006F6CA0" w:rsidRDefault="00600702" w:rsidP="00600702">
      <w:pPr>
        <w:pStyle w:val="FootnoteText"/>
        <w:ind w:leftChars="0" w:left="0" w:firstLineChars="0" w:firstLine="718"/>
        <w:jc w:val="both"/>
      </w:pPr>
      <w:r w:rsidRPr="006F6CA0">
        <w:rPr>
          <w:rStyle w:val="FootnoteReference"/>
        </w:rPr>
        <w:footnoteRef/>
      </w:r>
      <w:r w:rsidRPr="006F6CA0">
        <w:t xml:space="preserve"> Thư ngỏ của Giám đốc Sở GDĐT tỉnh Kon Tum về việc kêu gọi cán bộ quản lí, giáo viên tình nguyện tham gia Chương trình “Giờ học yêu thương”.</w:t>
      </w:r>
    </w:p>
  </w:footnote>
  <w:footnote w:id="42">
    <w:p w14:paraId="64239895" w14:textId="77777777" w:rsidR="0081273C" w:rsidRPr="006F6CA0" w:rsidRDefault="0081273C" w:rsidP="0081273C">
      <w:pPr>
        <w:pStyle w:val="FootnoteText"/>
        <w:ind w:leftChars="0" w:left="0" w:firstLineChars="0" w:firstLine="718"/>
        <w:jc w:val="both"/>
      </w:pPr>
      <w:r w:rsidRPr="006F6CA0">
        <w:rPr>
          <w:rStyle w:val="FootnoteReference"/>
        </w:rPr>
        <w:footnoteRef/>
      </w:r>
      <w:r w:rsidRPr="006F6CA0">
        <w:t xml:space="preserve"> Công văn số 1901/SGDĐT-VP ngày 24/10/2021 của Sở GDĐT về việc tổ chức dạy học trong điều kiện dịch bệnh phức tạp trên địa bàn tỉnh.</w:t>
      </w:r>
    </w:p>
  </w:footnote>
  <w:footnote w:id="43">
    <w:p w14:paraId="1136E689" w14:textId="77777777" w:rsidR="00D46190" w:rsidRPr="006F6CA0" w:rsidRDefault="00D46190" w:rsidP="00D46190">
      <w:pPr>
        <w:pStyle w:val="FootnoteText"/>
        <w:ind w:leftChars="0" w:firstLineChars="0" w:firstLine="720"/>
        <w:jc w:val="both"/>
        <w:outlineLvl w:val="9"/>
        <w:rPr>
          <w:position w:val="0"/>
        </w:rPr>
      </w:pPr>
      <w:r w:rsidRPr="006F6CA0">
        <w:rPr>
          <w:rStyle w:val="FootnoteReference"/>
          <w:position w:val="0"/>
        </w:rPr>
        <w:footnoteRef/>
      </w:r>
      <w:r w:rsidRPr="006F6CA0">
        <w:rPr>
          <w:position w:val="0"/>
        </w:rPr>
        <w:t xml:space="preserve"> </w:t>
      </w:r>
      <w:r w:rsidRPr="006F6CA0">
        <w:t xml:space="preserve">Công văn số 1616/SGDĐT-GDMNTH ngày 16/9/2021 của Sở GDĐT về việc bồi dưỡng đại trà mô đun 1 đối với giáo viên tiếng Anh cấp tiểu học thực hiện Chương trình GDPT 2018; </w:t>
      </w:r>
      <w:r w:rsidRPr="006F6CA0">
        <w:rPr>
          <w:position w:val="0"/>
        </w:rPr>
        <w:t>Công văn số 891/SGDĐT-GDMNTH ngày 28/5/2021 của Sở GDĐT về việc tập huấn hướng dẫn giáo viên phối hợp với cha mẹ tăng cường tiếng Việt cho trẻ mẫu giáo vùng DTTS; Kế hoạch số 50/KH-SGDĐT ngày 02/6/2021 của Sở GDĐT tổ chức bồi dưỡng giáo viên sử dụng sách giáo khoa lớp 2, lớp 6 năm học 2021-2022.</w:t>
      </w:r>
    </w:p>
  </w:footnote>
  <w:footnote w:id="44">
    <w:p w14:paraId="0851E336" w14:textId="77777777" w:rsidR="00C6494E" w:rsidRPr="006F6CA0" w:rsidRDefault="00C6494E" w:rsidP="00C6494E">
      <w:pPr>
        <w:pStyle w:val="FootnoteText"/>
        <w:ind w:leftChars="0" w:left="0" w:firstLineChars="0" w:firstLine="719"/>
        <w:jc w:val="both"/>
      </w:pPr>
      <w:r w:rsidRPr="006F6CA0">
        <w:rPr>
          <w:rStyle w:val="FootnoteReference"/>
        </w:rPr>
        <w:footnoteRef/>
      </w:r>
      <w:r w:rsidRPr="006F6CA0">
        <w:t xml:space="preserve"> Công văn số 1205/SGDĐT-GDTrH ngày 20/7/2021 của Sở GDĐT về việc cử giáo viên cốt cán tham gia tập huấn triển khai môn Ngoại ngữ trong Chương trình GDPT 2018; Quyết định số 1926/QĐ-SGDĐT ngày 17/9/2021 của Sở GDĐT thành lập Ban Tổ chức và Tổ quản lý bồi dưỡng đại trà Mô đun 1 cho giáo viên tiếng Anh cấp THCS, THPT thực hiện Chương trình GDPT 2018; Công văn số 1622/SGDĐT-GDTrH ngày 17/9/2021 của Sở GDĐT về việc bồi dưỡng đại trà Mô đun 1 cho giáo viên tiếng Anh cấp THCS, THPT thực hiện Chương trình GDPT 2018; Công văn số 1328/SGDĐT-GDTrH ngày 09/8/2021 của Sở GDĐT về việc tiếp tục bồi dưỡng Mô đun 2 cho giáo viên, CBQL đại trà cấp THCS, THPT thực hiện Chương trình GDPT 2018; Công văn số 908/SGDĐT-GDMNTH ngày 31/5/2021 của Sở GDĐT về việc thông báo bồi dưỡng trực tuyến Mô đun 3 đối với CBQL và giáo viên thực hiện Chương trình GDPT 2018; Công văn số 1417/SGDĐT-GDMNTH  ngày 18/8/2021 của Sở GDĐT về việc bồi dưỡng đại trà Mô đun 3 đối với CBQL và giáo viên thực hiện Chương trình GDPT 2018.</w:t>
      </w:r>
    </w:p>
  </w:footnote>
  <w:footnote w:id="45">
    <w:p w14:paraId="3FADCB5B" w14:textId="12AB44CF" w:rsidR="0098064F" w:rsidRPr="006F6CA0" w:rsidRDefault="0098064F" w:rsidP="001F4923">
      <w:pPr>
        <w:pStyle w:val="FootnoteText"/>
        <w:ind w:leftChars="0" w:left="0" w:firstLineChars="0" w:firstLine="718"/>
        <w:jc w:val="both"/>
      </w:pPr>
      <w:r w:rsidRPr="006F6CA0">
        <w:rPr>
          <w:rStyle w:val="FootnoteReference"/>
        </w:rPr>
        <w:footnoteRef/>
      </w:r>
      <w:r w:rsidRPr="006F6CA0">
        <w:t xml:space="preserve"> Công văn số 1610/SGDĐT-GDMNTH ngày 16//9/2021 của Sở GDĐT về việc tham gia tập huấn tổ chức dạy học trực tuyến, dạy học qua truyền hình đối với cấp tiểu học; Công văn số 1662/SGDĐT-GDTrH ngày 22/9/2021 của Sở GDĐT triệu tập cán bộ, giáo viên tham gia tập huấn dạy học trực tuyến cho giáo viên trung học.</w:t>
      </w:r>
    </w:p>
  </w:footnote>
  <w:footnote w:id="46">
    <w:p w14:paraId="6C0C6643" w14:textId="21CADF79" w:rsidR="0098064F" w:rsidRPr="006F6CA0" w:rsidRDefault="0098064F" w:rsidP="006A698F">
      <w:pPr>
        <w:pStyle w:val="FootnoteText"/>
        <w:ind w:leftChars="0" w:firstLineChars="0" w:firstLine="718"/>
        <w:jc w:val="both"/>
      </w:pPr>
      <w:r w:rsidRPr="006F6CA0">
        <w:rPr>
          <w:rStyle w:val="FootnoteReference"/>
        </w:rPr>
        <w:footnoteRef/>
      </w:r>
      <w:r w:rsidRPr="006F6CA0">
        <w:t xml:space="preserve"> Công văn số 1665/SGDĐT-GDMNTH ngày 22/9/2021 của Sở GDĐT về việc tập huấn thiết lập hồ sơ quản lý của trường mầm non; Công văn số 1608/SGDĐT-GDMNTH ngày 16/9/2021 của Sở GDĐT về việc tập huấn hướng dẫn thiết kế hoạt động chăm sóc giáo dục trẻ mầm non cho các bậc cha mẹ qua video.</w:t>
      </w:r>
    </w:p>
  </w:footnote>
  <w:footnote w:id="47">
    <w:p w14:paraId="32BC07C2" w14:textId="77777777" w:rsidR="0098064F" w:rsidRPr="006F6CA0" w:rsidRDefault="0098064F" w:rsidP="00413E24">
      <w:pPr>
        <w:pStyle w:val="FootnoteText"/>
        <w:ind w:leftChars="0" w:left="0" w:firstLineChars="0" w:firstLine="718"/>
        <w:jc w:val="both"/>
      </w:pPr>
      <w:r w:rsidRPr="006F6CA0">
        <w:rPr>
          <w:rStyle w:val="FootnoteReference"/>
        </w:rPr>
        <w:footnoteRef/>
      </w:r>
      <w:r w:rsidRPr="006F6CA0">
        <w:t xml:space="preserve"> Công văn số 1518/SGDĐT-GDMNTH ngày 06/9/2021 của Sở GDĐT về việc triển khai các hoạt động dự án BaMi tháng 9 năm 2021.</w:t>
      </w:r>
    </w:p>
  </w:footnote>
  <w:footnote w:id="48">
    <w:p w14:paraId="5233DA5C" w14:textId="619B8802" w:rsidR="0098064F" w:rsidRPr="006F6CA0" w:rsidRDefault="0098064F" w:rsidP="001444F4">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Quyết định số 306/QĐ-UBND ngày 20/4/2021 của UBND tỉnh phê duyệt Danh mục sách giáo khoa lớp 2, lớp 6 sử dụng trong cơ sở giáo dục phổ thông trên địa bàn tỉnh Kon Tum.</w:t>
      </w:r>
    </w:p>
  </w:footnote>
  <w:footnote w:id="49">
    <w:p w14:paraId="282E5369" w14:textId="2E5719AF" w:rsidR="0098064F" w:rsidRPr="006F6CA0" w:rsidRDefault="0098064F" w:rsidP="006D06C8">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Quyết định số 2991/QĐ-BGDĐT ngày 27/9/2021 của Bộ GDĐT về việc phê duyệt Tài liệu Giáo dục địa phương lớp 2 sử dụng trong cơ sở giáo dục phổ thông của tỉnh Kon Tum.</w:t>
      </w:r>
    </w:p>
  </w:footnote>
  <w:footnote w:id="50">
    <w:p w14:paraId="2A4CEC0A" w14:textId="1EB470CD" w:rsidR="0098064F" w:rsidRPr="006F6CA0" w:rsidRDefault="0098064F" w:rsidP="001444F4">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w:t>
      </w:r>
      <w:r w:rsidRPr="006F6CA0">
        <w:t>Tờ trình số 146/TTr-SGDĐT ngày 28/9/2021 của Sở GDĐT về việc xem xét, đề nghị Bộ GDĐT phê duyệt “Tài liệu GDĐP tỉnh Kon Tum lớp 6” sử dụng trong cơ sở giáo dục phổ thông; Công văn số 3492/UBND-KGVX ngày 29/9/2021 của UBND tỉnh Kon Tum về việc đề nghị phê duyệt “Tài liệu GDĐP tỉnh Kon Tum lớp 6” sử dụng trong cơ sở giáo dục phổ thông.</w:t>
      </w:r>
    </w:p>
  </w:footnote>
  <w:footnote w:id="51">
    <w:p w14:paraId="640815B2" w14:textId="651B7E0B" w:rsidR="0098064F" w:rsidRPr="006F6CA0" w:rsidRDefault="0098064F" w:rsidP="001444F4">
      <w:pPr>
        <w:pStyle w:val="FootnoteText"/>
        <w:ind w:leftChars="0" w:left="0" w:firstLineChars="0" w:firstLine="720"/>
        <w:jc w:val="both"/>
        <w:outlineLvl w:val="9"/>
        <w:rPr>
          <w:position w:val="0"/>
        </w:rPr>
      </w:pPr>
      <w:r w:rsidRPr="006F6CA0">
        <w:rPr>
          <w:position w:val="0"/>
          <w:vertAlign w:val="superscript"/>
        </w:rPr>
        <w:footnoteRef/>
      </w:r>
      <w:r w:rsidRPr="006F6CA0">
        <w:rPr>
          <w:position w:val="0"/>
          <w:vertAlign w:val="superscript"/>
        </w:rPr>
        <w:t xml:space="preserve">  </w:t>
      </w:r>
      <w:r w:rsidRPr="006F6CA0">
        <w:t>Công văn số 872/SGDĐT-GDMNTH ngày 26/5/2021 của Sở GDĐT về việc tổ chức Hội nghị tổng kết đánh giá công tác triển khai thực hiện Chương trình, sách giáo khoa theo Chương trình GDPT 2018 đối với lớp 1; Báo cáo số 150/BC-SGDĐT ngày 04/6/2021 của Sở GDĐT tổng kết triển khai thực hiện Chương trình, sách giáo khoa theo Chương trình GDPT 2018 đối với lớp 1.</w:t>
      </w:r>
    </w:p>
  </w:footnote>
  <w:footnote w:id="52">
    <w:p w14:paraId="39828F31" w14:textId="1A89B4F4" w:rsidR="0098064F" w:rsidRPr="006F6CA0" w:rsidRDefault="0098064F" w:rsidP="009A714F">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w:t>
      </w:r>
      <w:r w:rsidRPr="006F6CA0">
        <w:t xml:space="preserve">Kế hoạch số 35/SGDĐT-GDTH ngày 28/9/2020 của Sở GDĐT về tăng cường tiếng Việt cho học sinh tiểu học vùng DTTS năm học 2020-2021; Báo cáo số 174/BC-SGDĐT ngày 13/6/2021 của Sở GDĐT về tăng cường tiếng Việt cho học sinh tiểu học vùng DTTS năm học 2020-2021; Kế hoạch số 80/KH-SGDĐT ngày 22/9/2021 của Sở GDĐT về tổ chức cuộc thi vẽ tranh truyện cổ các </w:t>
      </w:r>
      <w:r w:rsidR="00E349FF" w:rsidRPr="006F6CA0">
        <w:t>DTTS</w:t>
      </w:r>
      <w:r w:rsidRPr="006F6CA0">
        <w:t xml:space="preserve"> tỉnh Kon Tum năm 2021.</w:t>
      </w:r>
    </w:p>
  </w:footnote>
  <w:footnote w:id="53">
    <w:p w14:paraId="68DD144A" w14:textId="1B6FB1C6" w:rsidR="0098064F" w:rsidRPr="006F6CA0" w:rsidRDefault="0098064F" w:rsidP="002E2A72">
      <w:pPr>
        <w:pStyle w:val="FootnoteText"/>
        <w:ind w:leftChars="0" w:firstLineChars="0" w:firstLine="720"/>
        <w:jc w:val="both"/>
      </w:pPr>
      <w:r w:rsidRPr="006F6CA0">
        <w:rPr>
          <w:rStyle w:val="FootnoteReference"/>
        </w:rPr>
        <w:footnoteRef/>
      </w:r>
      <w:r w:rsidRPr="006F6CA0">
        <w:t xml:space="preserve"> </w:t>
      </w:r>
      <w:r w:rsidR="002E2A72" w:rsidRPr="006F6CA0">
        <w:t xml:space="preserve">Công văn số 1645/SGDĐT-VP ngày 21/9/2021 của Sở GDĐT về việc triển khai công tác xã hội hóa giáo dục trong các cơ sở giáo dục mầm non, giáo dục phổ thông theo các dịch vụ được </w:t>
      </w:r>
      <w:r w:rsidR="00E349FF" w:rsidRPr="006F6CA0">
        <w:t>HĐND</w:t>
      </w:r>
      <w:r w:rsidR="002E2A72" w:rsidRPr="006F6CA0">
        <w:t xml:space="preserve"> tỉnh quyết nghị từ năm học 2021-2022.</w:t>
      </w:r>
    </w:p>
  </w:footnote>
  <w:footnote w:id="54">
    <w:p w14:paraId="7107BE2A" w14:textId="77777777" w:rsidR="00251443" w:rsidRPr="006F6CA0" w:rsidRDefault="00251443" w:rsidP="00251443">
      <w:pPr>
        <w:pStyle w:val="FootnoteText"/>
        <w:ind w:leftChars="0" w:firstLineChars="0" w:firstLine="720"/>
        <w:jc w:val="both"/>
      </w:pPr>
      <w:r w:rsidRPr="006F6CA0">
        <w:rPr>
          <w:rStyle w:val="FootnoteReference"/>
        </w:rPr>
        <w:footnoteRef/>
      </w:r>
      <w:r w:rsidRPr="006F6CA0">
        <w:t xml:space="preserve"> Kinh phí bổ sung cơ sở vật chất các trường: 187 triệu đồng; thiết bị lớp 1: 24.361 triệu đồng; thiết bị bàn ghế học sinh: 763 triệu đồng.</w:t>
      </w:r>
    </w:p>
  </w:footnote>
  <w:footnote w:id="55">
    <w:p w14:paraId="718B40F8" w14:textId="05BA5495" w:rsidR="0098064F" w:rsidRPr="006F6CA0" w:rsidRDefault="0098064F" w:rsidP="009B2089">
      <w:pPr>
        <w:pStyle w:val="FootnoteText"/>
        <w:ind w:leftChars="0" w:left="0" w:firstLineChars="0" w:firstLine="720"/>
      </w:pPr>
      <w:r w:rsidRPr="006F6CA0">
        <w:rPr>
          <w:rStyle w:val="FootnoteReference"/>
        </w:rPr>
        <w:footnoteRef/>
      </w:r>
      <w:r w:rsidRPr="006F6CA0">
        <w:t xml:space="preserve"> Công văn số 1601/SGDĐT-KHTC ngày 15/9/2021 của Sở GDĐT.</w:t>
      </w:r>
    </w:p>
  </w:footnote>
  <w:footnote w:id="56">
    <w:p w14:paraId="079312F8" w14:textId="2C5EB74E" w:rsidR="0098064F" w:rsidRPr="006F6CA0" w:rsidRDefault="0098064F" w:rsidP="009B2089">
      <w:pPr>
        <w:pStyle w:val="FootnoteText"/>
        <w:ind w:leftChars="0" w:left="0" w:firstLineChars="0" w:firstLine="720"/>
      </w:pPr>
      <w:r w:rsidRPr="006F6CA0">
        <w:rPr>
          <w:rStyle w:val="FootnoteReference"/>
        </w:rPr>
        <w:footnoteRef/>
      </w:r>
      <w:r w:rsidRPr="006F6CA0">
        <w:t xml:space="preserve"> Báo cáo số 280/BC-SGDĐT ngày 20/9/2021 của Sở GDĐT.</w:t>
      </w:r>
    </w:p>
  </w:footnote>
  <w:footnote w:id="57">
    <w:p w14:paraId="26595D35" w14:textId="362D326A" w:rsidR="0098064F" w:rsidRPr="006F6CA0" w:rsidRDefault="0098064F" w:rsidP="00B25FB9">
      <w:pPr>
        <w:pStyle w:val="FootnoteText"/>
        <w:ind w:leftChars="0" w:firstLineChars="0" w:firstLine="719"/>
        <w:jc w:val="both"/>
      </w:pPr>
      <w:r w:rsidRPr="006F6CA0">
        <w:rPr>
          <w:rStyle w:val="FootnoteReference"/>
        </w:rPr>
        <w:footnoteRef/>
      </w:r>
      <w:r w:rsidRPr="006F6CA0">
        <w:t xml:space="preserve"> Công văn số 1619/SGDĐT-KHTC ngày 17/9/2021 của Sở GDĐT về việc báo cáo kê khai tình hình quản lý, sử dụng tài sản công năm 2021.</w:t>
      </w:r>
    </w:p>
  </w:footnote>
  <w:footnote w:id="58">
    <w:p w14:paraId="3D951464" w14:textId="1E00E9E1" w:rsidR="0098064F" w:rsidRPr="006F6CA0" w:rsidRDefault="0098064F" w:rsidP="000B24CD">
      <w:pPr>
        <w:pStyle w:val="FootnoteText"/>
        <w:ind w:leftChars="0" w:firstLineChars="0" w:firstLine="720"/>
        <w:jc w:val="both"/>
      </w:pPr>
      <w:r w:rsidRPr="006F6CA0">
        <w:rPr>
          <w:rStyle w:val="FootnoteReference"/>
        </w:rPr>
        <w:footnoteRef/>
      </w:r>
      <w:r w:rsidRPr="006F6CA0">
        <w:t xml:space="preserve"> Công văn số 3366/BGDĐT-KHTC ngày 10/8/2021 của Bộ GDĐT về việc triển khai thực hiện CTMT giáo dục vùng núi, vùng DTTS, vùng khó khăn giai đoạn 2016-2020 năm 2021; Công văn số 1376/SGDĐT-KHTC ngày 12/8/2021 của Sở GDĐT về việc đăng ký nhu cầu thực hiện CTMT giáo dục vùng núi, vùng DTTS, vùng khó khăn giai đoạn 2016-2020 năm 2021; Công văn số 1641/SGDĐT-KHTC ngày 21/9/2021 của Sở GDĐT về việc đề xuất phân bổ kinh phí thực hiện CTMT giáo dục vùng núi, vùng DTTS, vùng khó khăn giai đoạn 2016-2020, năm 2021.</w:t>
      </w:r>
    </w:p>
  </w:footnote>
  <w:footnote w:id="59">
    <w:p w14:paraId="49E906A0" w14:textId="77ED4DE9" w:rsidR="0098064F" w:rsidRPr="006F6CA0" w:rsidRDefault="0098064F" w:rsidP="00404E5E">
      <w:pPr>
        <w:pStyle w:val="FootnoteText"/>
        <w:ind w:leftChars="0" w:firstLineChars="0" w:firstLine="719"/>
        <w:jc w:val="both"/>
      </w:pPr>
      <w:r w:rsidRPr="006F6CA0">
        <w:rPr>
          <w:rStyle w:val="FootnoteReference"/>
        </w:rPr>
        <w:footnoteRef/>
      </w:r>
      <w:r w:rsidRPr="006F6CA0">
        <w:t xml:space="preserve"> Công văn số 1391/SGDĐT-VP ngày 13/8/2021 của Sở GDĐT về việc báo cáo thống kê giáo dục kỳ  cuối năm học 2020-2021.</w:t>
      </w:r>
    </w:p>
  </w:footnote>
  <w:footnote w:id="60">
    <w:p w14:paraId="7506E49A" w14:textId="75C24A90" w:rsidR="0098064F" w:rsidRPr="006F6CA0" w:rsidRDefault="0098064F" w:rsidP="009E628E">
      <w:pPr>
        <w:pStyle w:val="FootnoteText"/>
        <w:ind w:leftChars="0" w:firstLineChars="0" w:firstLine="720"/>
        <w:jc w:val="both"/>
      </w:pPr>
      <w:r w:rsidRPr="006F6CA0">
        <w:rPr>
          <w:rStyle w:val="FootnoteReference"/>
        </w:rPr>
        <w:footnoteRef/>
      </w:r>
      <w:r w:rsidRPr="006F6CA0">
        <w:t xml:space="preserve"> Công văn số 1721/SGDĐT-QLCLGDCN ngày 29/9/2021 của Sở GDĐT về việc phối hợp tổ chức kiểm tra, cấp chứng chỉ tiếng Bahnar; Quyết định số 2013/QĐ-SGDĐT ngày 30/9/2021 của Sở GDĐT về việc thành lập Hội đồng kiểm tra tiếng </w:t>
      </w:r>
      <w:r w:rsidR="00156BC5" w:rsidRPr="006F6CA0">
        <w:t>DTTS</w:t>
      </w:r>
      <w:r w:rsidRPr="006F6CA0">
        <w:t xml:space="preserve"> - tiếng Bahnar, khoá kiểm tra ngày 09, 10/10/2021 tại Trường Cao đẳng Cộng đồng Kon Tum.</w:t>
      </w:r>
    </w:p>
  </w:footnote>
  <w:footnote w:id="61">
    <w:p w14:paraId="167F5083" w14:textId="77777777" w:rsidR="0098064F" w:rsidRPr="006F6CA0" w:rsidRDefault="0098064F" w:rsidP="0098064F">
      <w:pPr>
        <w:pStyle w:val="FootnoteText"/>
        <w:ind w:leftChars="0" w:left="0" w:firstLineChars="0" w:firstLine="720"/>
        <w:jc w:val="both"/>
      </w:pPr>
      <w:r w:rsidRPr="006F6CA0">
        <w:rPr>
          <w:rStyle w:val="FootnoteReference"/>
        </w:rPr>
        <w:footnoteRef/>
      </w:r>
      <w:r w:rsidRPr="006F6CA0">
        <w:t xml:space="preserve"> Thông báo số 1586/TB-VP ngày 28/6/2021 của UBND tỉnh Kết luận của đồng chí Y Ngọc, Ủy viên BTV Tỉnh ủy, Phó Chủ tịch UBND tỉnh, Giám đốc BQL dự án Phát triển trẻ thơ toàn diện tỉnh Kon Tum qua kiểm tra tình hình triển khai dự án Phát triển trẻ thơ toàn diện; công tác đào tạo nghề cho lao động nông thôn và Chương trình Sữa học đường tại một số địa phương. Công văn số 3350/CV-BCĐ ngày 17/9/2021 của BCĐ Chương trình Sữa học đường tỉnh về chủ trương cấp phát sữa cho học sinh thụ hưởng Chương trình Sữa học đường; Công văn số 4806/SYT-NVYD ngày 01/10/2021 của Sở Y tế tỉnh Kon Tum về việc triển khai cấp phát sữa cho học sinh thụ hưởng Chương trình Sữa học đường.</w:t>
      </w:r>
    </w:p>
  </w:footnote>
  <w:footnote w:id="62">
    <w:p w14:paraId="0BD18EC5" w14:textId="77777777" w:rsidR="00404A5D" w:rsidRPr="006F6CA0" w:rsidRDefault="00404A5D" w:rsidP="00404A5D">
      <w:pPr>
        <w:pStyle w:val="FootnoteText"/>
        <w:widowControl w:val="0"/>
        <w:ind w:leftChars="0" w:firstLineChars="0" w:firstLine="720"/>
        <w:jc w:val="both"/>
      </w:pPr>
      <w:r w:rsidRPr="006F6CA0">
        <w:rPr>
          <w:rStyle w:val="FootnoteReference"/>
        </w:rPr>
        <w:footnoteRef/>
      </w:r>
      <w:r w:rsidRPr="006F6CA0">
        <w:t xml:space="preserve"> Quyết định số 841/QĐ-UBND ngày 09/9/2021 của UBND tỉnh Kon Tum về việc phân bổ gạo hỗ trợ học sinh 5 tháng học kỳ I năm học 2021-2022 theo Nghị định số 116/2016/NĐ-CP ngày 18/7/2016 của Chính phủ; Kế hoạch số 77/KH-SGDĐT ngày 17/9/2021 của Sở GDĐT tiếp nhận và cấp phát, sử dụng gạo hỗ trợ học sinh học kỳ I năm học 2021-2022 theo Nghị định số 116/2016/NĐ-CP ngày 18/7/2016 của Chính phủ.</w:t>
      </w:r>
    </w:p>
  </w:footnote>
  <w:footnote w:id="63">
    <w:p w14:paraId="015ED5DD" w14:textId="575AF104" w:rsidR="00404A5D" w:rsidRPr="006F6CA0" w:rsidRDefault="00404A5D" w:rsidP="00404A5D">
      <w:pPr>
        <w:pStyle w:val="FootnoteText"/>
        <w:ind w:leftChars="0" w:firstLineChars="0" w:firstLine="720"/>
        <w:jc w:val="both"/>
      </w:pPr>
      <w:r w:rsidRPr="006F6CA0">
        <w:rPr>
          <w:rStyle w:val="FootnoteReference"/>
        </w:rPr>
        <w:footnoteRef/>
      </w:r>
      <w:r w:rsidRPr="006F6CA0">
        <w:t xml:space="preserve"> Phiếu chuyển số 2236/PC-KGXV ngày 30/7/2021 của UBND tỉnh về Quyết định số 1373/QĐ-TTg ngày 30/7/2021của Thủ tướng Chính phủ; Quyết định số 1373/QĐ-TTg ngày 30/7/2021của Thủ tướng Chính phủ về phê duyệt Đề án“Xây dựng xã hội học tập giai đoạn 2021-2030”; Công văn số 1729/SGDĐT-QLCLGDCN ngày 30/9/2021 của Sở GDĐT về việc góp ý dự thảo Quyết định và giới thiệu cán bộ tham gia Ban Chỉ đ</w:t>
      </w:r>
      <w:r w:rsidR="00E349FF" w:rsidRPr="006F6CA0">
        <w:t>ạ</w:t>
      </w:r>
      <w:r w:rsidRPr="006F6CA0">
        <w:t>o xây dựng xã hội học tập giai đoạn 2021-2030.</w:t>
      </w:r>
    </w:p>
  </w:footnote>
  <w:footnote w:id="64">
    <w:p w14:paraId="2E3F3EE7" w14:textId="77777777" w:rsidR="00404A5D" w:rsidRPr="006F6CA0" w:rsidRDefault="00404A5D" w:rsidP="00404A5D">
      <w:pPr>
        <w:pStyle w:val="FootnoteText"/>
        <w:widowControl w:val="0"/>
        <w:ind w:leftChars="0" w:left="0" w:firstLineChars="0" w:firstLine="718"/>
        <w:jc w:val="both"/>
      </w:pPr>
      <w:r w:rsidRPr="006F6CA0">
        <w:rPr>
          <w:rStyle w:val="FootnoteReference"/>
        </w:rPr>
        <w:footnoteRef/>
      </w:r>
      <w:r w:rsidRPr="006F6CA0">
        <w:t xml:space="preserve"> C</w:t>
      </w:r>
      <w:r w:rsidRPr="006F6CA0">
        <w:rPr>
          <w:shd w:val="clear" w:color="auto" w:fill="FFFFFF"/>
        </w:rPr>
        <w:t>ông văn số 1306/SGDĐT-TCCB ngày 05/8/2021 của Sở GDĐT về việc triển khai thực hiện Nghị định số 77/2021/NĐ-CP ngày 01/8/2021 Quy định chế độ phụ cấp thâm niên nhà giáo.</w:t>
      </w:r>
    </w:p>
  </w:footnote>
  <w:footnote w:id="65">
    <w:p w14:paraId="4B5CDF90" w14:textId="77EB08B5" w:rsidR="00404A5D" w:rsidRPr="006F6CA0" w:rsidRDefault="00404A5D" w:rsidP="00404A5D">
      <w:pPr>
        <w:pStyle w:val="FootnoteText"/>
        <w:widowControl w:val="0"/>
        <w:ind w:leftChars="0" w:firstLineChars="0" w:firstLine="719"/>
        <w:jc w:val="both"/>
      </w:pPr>
      <w:r w:rsidRPr="006F6CA0">
        <w:rPr>
          <w:rStyle w:val="FootnoteReference"/>
        </w:rPr>
        <w:footnoteRef/>
      </w:r>
      <w:r w:rsidRPr="006F6CA0">
        <w:t xml:space="preserve"> Công văn số 1720/SGDĐT-TCCB ngày 20/7/2021 của Sở GDĐT về việc đề nghị tham gia ý kiến đối với dự thảo Quyết định của UBND tỉnh</w:t>
      </w:r>
      <w:r w:rsidR="00E349FF" w:rsidRPr="006F6CA0">
        <w:t>.</w:t>
      </w:r>
    </w:p>
  </w:footnote>
  <w:footnote w:id="66">
    <w:p w14:paraId="44F96CC5" w14:textId="77777777" w:rsidR="00404A5D" w:rsidRPr="006F6CA0" w:rsidRDefault="00404A5D" w:rsidP="00404A5D">
      <w:pPr>
        <w:pStyle w:val="FootnoteText"/>
        <w:ind w:leftChars="0" w:left="0" w:firstLineChars="0" w:firstLine="718"/>
        <w:jc w:val="both"/>
      </w:pPr>
      <w:r w:rsidRPr="006F6CA0">
        <w:rPr>
          <w:rStyle w:val="FootnoteReference"/>
        </w:rPr>
        <w:footnoteRef/>
      </w:r>
      <w:r w:rsidRPr="006F6CA0">
        <w:t xml:space="preserve"> Tờ trình số 150/TTr-SGDĐT ngày 30/9/2021 của Sở GDĐT về việc đề nghị tinh giản biên chế đợt I năm 2022.</w:t>
      </w:r>
    </w:p>
  </w:footnote>
  <w:footnote w:id="67">
    <w:p w14:paraId="2FCE8E72" w14:textId="69770BC2" w:rsidR="00404A5D" w:rsidRPr="006F6CA0" w:rsidRDefault="00404A5D" w:rsidP="00404A5D">
      <w:pPr>
        <w:pStyle w:val="FootnoteText"/>
        <w:ind w:leftChars="0" w:left="0" w:firstLineChars="0" w:firstLine="718"/>
        <w:jc w:val="both"/>
        <w:rPr>
          <w:i/>
        </w:rPr>
      </w:pPr>
      <w:r w:rsidRPr="006F6CA0">
        <w:rPr>
          <w:rStyle w:val="FootnoteReference"/>
        </w:rPr>
        <w:footnoteRef/>
      </w:r>
      <w:r w:rsidRPr="006F6CA0">
        <w:t xml:space="preserve"> Tờ trình số 148/TTr-SGDĐT ngày 29/9/2021 của Sở GDĐT (</w:t>
      </w:r>
      <w:r w:rsidRPr="006F6CA0">
        <w:rPr>
          <w:i/>
        </w:rPr>
        <w:t>UBND tỉnh đã có Quyết định số 541/QĐ-UBND ngày 08/10/2021 về việc thành lập Hội đồng thẩm định Tài liệu GDĐP tỉnh Kon Tum cấp tiểu học</w:t>
      </w:r>
      <w:r w:rsidR="008F415B" w:rsidRPr="006F6CA0">
        <w:rPr>
          <w:i/>
        </w:rPr>
        <w:t>; Quyết định số 923/QĐ-UBND ngày  08/10/2021 về việc thành lập Ban Biên soạn Tài liệu GDĐP tỉnh Kon Tum cấp tiểu học</w:t>
      </w:r>
      <w:r w:rsidRPr="006F6CA0">
        <w:rPr>
          <w:i/>
        </w:rPr>
        <w:t>).</w:t>
      </w:r>
    </w:p>
  </w:footnote>
  <w:footnote w:id="68">
    <w:p w14:paraId="35714355" w14:textId="13F37ED1" w:rsidR="008159F3" w:rsidRPr="006F6CA0" w:rsidRDefault="008159F3" w:rsidP="008159F3">
      <w:pPr>
        <w:pStyle w:val="FootnoteText"/>
        <w:ind w:leftChars="0" w:left="0" w:firstLineChars="0" w:firstLine="718"/>
        <w:jc w:val="both"/>
        <w:rPr>
          <w:i/>
        </w:rPr>
      </w:pPr>
      <w:r w:rsidRPr="006F6CA0">
        <w:rPr>
          <w:rStyle w:val="FootnoteReference"/>
        </w:rPr>
        <w:footnoteRef/>
      </w:r>
      <w:r w:rsidRPr="006F6CA0">
        <w:t xml:space="preserve"> Quyết định số 2010/QĐ-SGDĐT ngày 29/9/2021 của Sở GDĐT kiểm tra việc thực hiện quản lý, sử dụng tài sản công tại các đơn vị trực thuộc Sở GDĐT.</w:t>
      </w:r>
    </w:p>
  </w:footnote>
  <w:footnote w:id="69">
    <w:p w14:paraId="1BC6A7CA" w14:textId="77777777" w:rsidR="0098064F" w:rsidRPr="006F6CA0" w:rsidRDefault="0098064F" w:rsidP="00610CDE">
      <w:pPr>
        <w:pStyle w:val="FootnoteText"/>
        <w:ind w:leftChars="0" w:left="0" w:firstLineChars="0" w:firstLine="719"/>
        <w:jc w:val="both"/>
      </w:pPr>
      <w:r w:rsidRPr="006F6CA0">
        <w:rPr>
          <w:rStyle w:val="FootnoteReference"/>
        </w:rPr>
        <w:footnoteRef/>
      </w:r>
      <w:r w:rsidRPr="006F6CA0">
        <w:t xml:space="preserve"> Theo Công văn số 1419/SGDĐT-VP  ngày 19/8/2021 của Sở GDĐT về việc tiếp nhận, tạo điều kiện cho học sinh học tập nơi cư trú do dịch COVID-19.</w:t>
      </w:r>
    </w:p>
  </w:footnote>
  <w:footnote w:id="70">
    <w:p w14:paraId="6F4B4BB0" w14:textId="77777777" w:rsidR="0098064F" w:rsidRPr="006F6CA0" w:rsidRDefault="0098064F" w:rsidP="00610CDE">
      <w:pPr>
        <w:pStyle w:val="FootnoteText"/>
        <w:ind w:leftChars="0" w:left="0" w:firstLineChars="0" w:firstLine="719"/>
        <w:jc w:val="both"/>
      </w:pPr>
      <w:r w:rsidRPr="006F6CA0">
        <w:rPr>
          <w:rStyle w:val="FootnoteReference"/>
        </w:rPr>
        <w:footnoteRef/>
      </w:r>
      <w:r w:rsidRPr="006F6CA0">
        <w:t xml:space="preserve"> Các cơ sở giáo dục mầm non, phổ thông công lập trên địa bàn tỉnh Kon Tum còn thiếu 1.696 số lượng người làm việc (gồm 1.201 giáo viên và 495 nhân viên), trong đó: cấp mầm non thiếu 688 chỉ tiêu (gồm 590 giáo viên và 98 nhân viên); cấp tiểu học thiếu 564 chỉ tiêu (gồm 426 giáo viên và 138 nhân viên); cấp trung học cơ sở thiếu 366 chỉ tiêu (gồm 180 giáo viên và 186 nhân viên); cấp trung học phổ thông thiếu 78 chỉ tiêu (gồm 05 giáo viên và 73 nhân viên). Nguồn tuyển giáo viên mầm non, tiểu học đạt chuẩn đào tạo, nhất là giáo viên tiếng Anh cho năm học 2022-2023 ở các địa bàn vùng sâu vùng xa, gặp khó khăn.</w:t>
      </w:r>
    </w:p>
  </w:footnote>
  <w:footnote w:id="71">
    <w:p w14:paraId="04AB7CDA" w14:textId="0E20C677" w:rsidR="009A1EE0" w:rsidRPr="006F6CA0" w:rsidRDefault="009A1EE0" w:rsidP="001C19A7">
      <w:pPr>
        <w:pStyle w:val="FootnoteText"/>
        <w:ind w:leftChars="0" w:firstLineChars="0" w:firstLine="719"/>
        <w:jc w:val="both"/>
      </w:pPr>
      <w:r w:rsidRPr="006F6CA0">
        <w:rPr>
          <w:rStyle w:val="FootnoteReference"/>
        </w:rPr>
        <w:footnoteRef/>
      </w:r>
      <w:r w:rsidRPr="006F6CA0">
        <w:t xml:space="preserve"> Văn bản số 393/CTr-ĐPTTH-SGDĐT ngày 12/10/2021 của Đài PTTH </w:t>
      </w:r>
      <w:r w:rsidR="001C19A7" w:rsidRPr="006F6CA0">
        <w:t>Kon Tum</w:t>
      </w:r>
      <w:r w:rsidRPr="006F6CA0">
        <w:t xml:space="preserve"> và Sở GDĐT về Chương trình phối hợp giữa Đài </w:t>
      </w:r>
      <w:r w:rsidR="001C19A7" w:rsidRPr="006F6CA0">
        <w:t xml:space="preserve">PTTH </w:t>
      </w:r>
      <w:r w:rsidRPr="006F6CA0">
        <w:t>Kon Tum với Sở GDĐT tỉnh Kon Tum giai đoạn 2021-2025.</w:t>
      </w:r>
    </w:p>
  </w:footnote>
  <w:footnote w:id="72">
    <w:p w14:paraId="45708B43" w14:textId="20A787BF" w:rsidR="0098064F" w:rsidRPr="006F6CA0" w:rsidRDefault="0098064F" w:rsidP="001C19A7">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Kế hoạch số 4137/KH</w:t>
      </w:r>
      <w:r w:rsidR="00880E88" w:rsidRPr="006F6CA0">
        <w:rPr>
          <w:position w:val="0"/>
        </w:rPr>
        <w:t xml:space="preserve">-UBND ngày 03/11/2020 của UBND </w:t>
      </w:r>
      <w:r w:rsidRPr="006F6CA0">
        <w:rPr>
          <w:position w:val="0"/>
        </w:rPr>
        <w:t xml:space="preserve">tỉnh về Tổ chức kỷ niệm </w:t>
      </w:r>
      <w:r w:rsidR="00365621" w:rsidRPr="006F6CA0">
        <w:rPr>
          <w:position w:val="0"/>
        </w:rPr>
        <w:t>các ngày lễ lớn trong năm 2021.</w:t>
      </w:r>
    </w:p>
  </w:footnote>
  <w:footnote w:id="73">
    <w:p w14:paraId="3691A9DB" w14:textId="6DA635AA" w:rsidR="00210276" w:rsidRPr="006F6CA0" w:rsidRDefault="00210276" w:rsidP="00210276">
      <w:pPr>
        <w:pStyle w:val="FootnoteText"/>
        <w:ind w:leftChars="0" w:left="0" w:firstLineChars="0" w:firstLine="719"/>
        <w:jc w:val="both"/>
      </w:pPr>
      <w:r w:rsidRPr="006F6CA0">
        <w:rPr>
          <w:rStyle w:val="FootnoteReference"/>
        </w:rPr>
        <w:footnoteRef/>
      </w:r>
      <w:r w:rsidRPr="006F6CA0">
        <w:t xml:space="preserve"> Văn bản số 123-TB/VPTU ngày 19/10/2021 của Tỉnh ủy Kon Tum Thông báo ý kiến của đồng chí Dương Văn Trang, UVTW Đảng, Bí thư Tỉnh ủy, Chủ tịch HĐND tỉnh, Trưởng Ban Chỉ đạo phòng, chống dịch COVID-19 tỉnh tại Hội nghị trực tuyến về công tác phòng, chống dịch COVID-19</w:t>
      </w:r>
      <w:r w:rsidR="00334B4F" w:rsidRPr="006F6CA0">
        <w:t xml:space="preserve">; Công văn số </w:t>
      </w:r>
      <w:r w:rsidR="00ED7CA8" w:rsidRPr="006F6CA0">
        <w:t>3822/UBND-KGVX ngày 24/10/2021 của UBND tỉnh về việc một số quy định tạm thời đối với việc tổ chức dạy học trong điều kiện dịch bệnh phức tạp trên địa bàn tỉnh; Công văn số 3825/UBND-KGVX ngày 24/10/2021 của UBND tỉnh về triển khai các biện pháp hành chính phòng, chống dịch COVID-19 trên địa bàn thành phố Kon Tum;…</w:t>
      </w:r>
    </w:p>
  </w:footnote>
  <w:footnote w:id="74">
    <w:p w14:paraId="7E6C3F06" w14:textId="505DD876" w:rsidR="00D54369" w:rsidRPr="006F6CA0" w:rsidRDefault="00D54369" w:rsidP="00D541C3">
      <w:pPr>
        <w:pStyle w:val="FootnoteText"/>
        <w:ind w:leftChars="0" w:left="0" w:firstLineChars="0" w:firstLine="719"/>
        <w:jc w:val="both"/>
      </w:pPr>
      <w:r w:rsidRPr="006F6CA0">
        <w:rPr>
          <w:rStyle w:val="FootnoteReference"/>
        </w:rPr>
        <w:footnoteRef/>
      </w:r>
      <w:r w:rsidRPr="006F6CA0">
        <w:t xml:space="preserve"> Nghị quyết số 06-NQ/ĐH ngày 30/9/2020 của Đại hội Đại biểu Đảng Bộ tỉnh Kon Tum lần thứ XVI, nhiệm kỳ 2020-2025; Kế hoạch số 4661/KH-UBND ngày 18/12/2020 của UBND tỉnh Kon Tum triển khai thực hiện Chương trình hành động của Ban Chấp hành Đảng bộ tỉnh khóa XVI thực hiện Nghị quyết Đại hội đại biểu Đảng bộ tỉnh lần thứ XVI, nhiệm kỳ 2020-2025 và Chương trình toàn khóa của Ban Chấp hành Đảng bộ tỉnh khóa XVI, nhiệm kỳ 2020-2025; </w:t>
      </w:r>
      <w:r w:rsidRPr="006F6CA0">
        <w:rPr>
          <w:position w:val="0"/>
          <w:lang w:val="nl-NL"/>
        </w:rPr>
        <w:t xml:space="preserve">Nghị quyết số 56/2020/NQ-HĐND ngày 08/12/2020 của HĐND tỉnh </w:t>
      </w:r>
      <w:r w:rsidR="0057680E" w:rsidRPr="006F6CA0">
        <w:rPr>
          <w:position w:val="0"/>
          <w:lang w:val="nl-NL"/>
        </w:rPr>
        <w:t>về kế hoạch phát triển kinh tế-</w:t>
      </w:r>
      <w:r w:rsidRPr="006F6CA0">
        <w:rPr>
          <w:position w:val="0"/>
          <w:lang w:val="nl-NL"/>
        </w:rPr>
        <w:t>xã hội 5 năm giai đoạn 2021-2025; Quyết định số 43/2020/QĐ-UBND ngày 24/12/2020 của UBND tỉnh về việc ban hà</w:t>
      </w:r>
      <w:r w:rsidR="0057680E" w:rsidRPr="006F6CA0">
        <w:rPr>
          <w:position w:val="0"/>
          <w:lang w:val="nl-NL"/>
        </w:rPr>
        <w:t>nh Kế hoạch phát triển kinh tế-</w:t>
      </w:r>
      <w:r w:rsidRPr="006F6CA0">
        <w:rPr>
          <w:position w:val="0"/>
          <w:lang w:val="nl-NL"/>
        </w:rPr>
        <w:t>xã hội 5 năm giai đoạn 2021-2025; Quyết định số 294/QĐ-UBND ngày 15/4/2021 của UBND tỉnh Ban hành Chương trình hành động thực hi</w:t>
      </w:r>
      <w:r w:rsidR="0057680E" w:rsidRPr="006F6CA0">
        <w:rPr>
          <w:position w:val="0"/>
          <w:lang w:val="nl-NL"/>
        </w:rPr>
        <w:t>ện Kế hoạch phát triển kinh tế-</w:t>
      </w:r>
      <w:r w:rsidRPr="006F6CA0">
        <w:rPr>
          <w:position w:val="0"/>
          <w:lang w:val="nl-NL"/>
        </w:rPr>
        <w:t xml:space="preserve">xã hội 5 năm giai đoạn 2021-2025 tỉnh Kon Tum; Kế hoạch số 3511/KH-UBND ngày 17/9/2020 của UBND tỉnh Kon Tum về việc tiếp tục thực hiện Nghị quyết Hội nghị Trung ương 8 khóa XI về đổi mới căn bản, toàn diện </w:t>
      </w:r>
      <w:r w:rsidR="0057680E" w:rsidRPr="006F6CA0">
        <w:rPr>
          <w:position w:val="0"/>
          <w:lang w:val="nl-NL"/>
        </w:rPr>
        <w:t xml:space="preserve">GDĐT </w:t>
      </w:r>
      <w:r w:rsidRPr="006F6CA0">
        <w:rPr>
          <w:position w:val="0"/>
          <w:lang w:val="nl-NL"/>
        </w:rPr>
        <w:t xml:space="preserve">đáp ứng yêu cầu </w:t>
      </w:r>
      <w:r w:rsidR="0057680E" w:rsidRPr="006F6CA0">
        <w:rPr>
          <w:position w:val="0"/>
          <w:lang w:val="nl-NL"/>
        </w:rPr>
        <w:t>CNH</w:t>
      </w:r>
      <w:r w:rsidRPr="006F6CA0">
        <w:rPr>
          <w:position w:val="0"/>
          <w:lang w:val="nl-NL"/>
        </w:rPr>
        <w:t xml:space="preserve">, </w:t>
      </w:r>
      <w:r w:rsidR="0057680E" w:rsidRPr="006F6CA0">
        <w:rPr>
          <w:position w:val="0"/>
          <w:lang w:val="nl-NL"/>
        </w:rPr>
        <w:t>HĐH</w:t>
      </w:r>
      <w:r w:rsidRPr="006F6CA0">
        <w:rPr>
          <w:position w:val="0"/>
          <w:lang w:val="nl-NL"/>
        </w:rPr>
        <w:t xml:space="preserve"> trong điều kiện kinh tế thị trường định hướng </w:t>
      </w:r>
      <w:r w:rsidR="0057680E" w:rsidRPr="006F6CA0">
        <w:rPr>
          <w:position w:val="0"/>
          <w:lang w:val="nl-NL"/>
        </w:rPr>
        <w:t>XHCN</w:t>
      </w:r>
      <w:r w:rsidRPr="006F6CA0">
        <w:rPr>
          <w:position w:val="0"/>
          <w:lang w:val="nl-NL"/>
        </w:rPr>
        <w:t xml:space="preserve"> và hội nhập quốc tế trên địa bàn tỉnh Kon Tum; Nghị quyết số 22/2021/NQ-HĐND ngày 09/7/2021 của HĐND tỉnh Phê duyệt mức thu các khoản thu dịch vụ phục vụ, hỗ trợ hoạt động giáo dục ngoài học phí của cơ sở giáo dục công lập trên địa bàn tỉnh Kon Tum; Nghị quyết số 23/2021/NQ-HĐND ngày 09/7/2021 của HĐND tỉnh kéo dài thời gian thực hiện Nghị quyết số 33/2020/NQ-HĐND ngày 13/7/2020 của HĐND tỉnh quy định giá dịch vụ GDĐT (học phí) thuộc phạm vi quản lý của tỉnh Kon Tum; Nghị quyết số 24/NQ-HĐND ngày 09/7/2021 của HĐND tỉnh thông qua Đề án bảo đảm cơ sở vật chất cho chương trình giáo dục mầm non và giáo dục phổ thông trên địa bàn tỉnh Kon Tum giai đoạn 2021-2025; Nghị quyết số 25/NQ-HĐND ngày 09/7/2021 của HĐND tỉnh thông qua Đề án phát triển đội ngũ giáo viên mầm non và phổ thông ngành GDĐT tỉnh Kon Tum, giai đoạn 2021-2025, định hướng đến năm 2030; Nghị quyết số 26/NQ-HĐND ngày 09/7/2021 của HĐND tỉnh thông qua Đề án nâng cao chất lượng giáo dục đối với học sinh DTTS tính đến năm 2025, định hướng đến năm 2030...</w:t>
      </w:r>
    </w:p>
  </w:footnote>
  <w:footnote w:id="75">
    <w:p w14:paraId="19BAB574" w14:textId="77777777" w:rsidR="00D54369" w:rsidRPr="006F6CA0" w:rsidRDefault="00D54369" w:rsidP="00D541C3">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lang w:val="nl-NL"/>
        </w:rPr>
        <w:t xml:space="preserve"> </w:t>
      </w:r>
      <w:r w:rsidRPr="006F6CA0">
        <w:rPr>
          <w:position w:val="0"/>
        </w:rPr>
        <w:t>Chỉ thị số 05-CT/TW ngày 15/5/2016 của Bộ Chính trị khóa XII về “đẩy mạnh học tập và làm theo tư tưởng, đạo đức, phong cách Hồ Chí Minh”.</w:t>
      </w:r>
    </w:p>
  </w:footnote>
  <w:footnote w:id="76">
    <w:p w14:paraId="37ADE153" w14:textId="0479C0B8" w:rsidR="00C7646B" w:rsidRPr="006F6CA0" w:rsidRDefault="00C7646B" w:rsidP="00D541C3">
      <w:pPr>
        <w:pStyle w:val="FootnoteText"/>
        <w:ind w:leftChars="0" w:left="0" w:firstLineChars="0" w:firstLine="720"/>
        <w:jc w:val="both"/>
      </w:pPr>
      <w:r w:rsidRPr="006F6CA0">
        <w:rPr>
          <w:rStyle w:val="FootnoteReference"/>
        </w:rPr>
        <w:footnoteRef/>
      </w:r>
      <w:r w:rsidRPr="006F6CA0">
        <w:t xml:space="preserve"> </w:t>
      </w:r>
      <w:r w:rsidRPr="006F6CA0">
        <w:rPr>
          <w:position w:val="0"/>
        </w:rPr>
        <w:t>Công văn số 3551/UBND-KTTH ngày 04/10/2021 của</w:t>
      </w:r>
      <w:r w:rsidR="00D541C3" w:rsidRPr="006F6CA0">
        <w:rPr>
          <w:position w:val="0"/>
        </w:rPr>
        <w:t xml:space="preserve"> UBND tỉnh Kon Tum về việc điều </w:t>
      </w:r>
      <w:r w:rsidRPr="006F6CA0">
        <w:rPr>
          <w:position w:val="0"/>
        </w:rPr>
        <w:t xml:space="preserve">chỉnh Kế hoạch sắp xếp giai đoạn 2 (2021-2025) và giai đoạn 3 (2025-2030) Đề án sắp xếp các đơn vị sự nghiệp công lập thuộc lĩnh vực </w:t>
      </w:r>
      <w:r w:rsidR="009E6C22" w:rsidRPr="006F6CA0">
        <w:rPr>
          <w:position w:val="0"/>
        </w:rPr>
        <w:t>GDĐT</w:t>
      </w:r>
      <w:r w:rsidR="003132E1" w:rsidRPr="006F6CA0">
        <w:rPr>
          <w:position w:val="0"/>
        </w:rPr>
        <w:t xml:space="preserve"> trên địa bàn tỉnh; Kế hoạch số 3732/KH-UBND ngày 18/10/2021 của UBND tỉnh Kon Tum sắp xếp giai đoạn 2 (2021-2025) và giai đoạn 3 (2025-2030) Đề án sắp xếp các đơn vị sự nghiệp công lập thuộc lĩnh vực GDĐT trên địa bàn tỉnh.</w:t>
      </w:r>
    </w:p>
  </w:footnote>
  <w:footnote w:id="77">
    <w:p w14:paraId="1254D546" w14:textId="7CE3B89E" w:rsidR="0098064F" w:rsidRPr="006F6CA0" w:rsidRDefault="0098064F" w:rsidP="00D541C3">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Thông tư số 01/2021/TT-BGDĐT ngày 02/02/2021 của Bộ GDĐT về Quy định mã số, tiêu chuẩn chức danh nghề nghiệp và bổ nhiệm, xếp lương viên chức giảng dạy trong các cơ sở giáo dục mầm non công lập; Thông tư số 02/2021/TT-BGDĐT ngày 02/02/2021 của Bộ GDĐT Quy định mã số, tiêu chuẩn chức danh nghề nghiệp và bổ nhiệm, xếp lương viên chức giảng dạy trong các trường tiểu học công lập; Thông tư số 03/2021/TT-BGDĐT ngày 02/02/2021 của Bộ GDĐT Quy định mã số, tiêu chuẩn chức danh nghề nghiệp và bổ nhiệm, xếp lương viên chức giảng dạy trong các trường trung học cơ sở công lập; Thông tư số 04/2021/TT-BGDĐT ngày 02/02/2021 của Bộ GDĐT Quy định mã số, tiêu chuẩn chức danh nghề nghiệp và bổ nhiệm, xếp lương viên chức giảng dạy trong các trường trung học phổ thông công lập.</w:t>
      </w:r>
    </w:p>
  </w:footnote>
  <w:footnote w:id="78">
    <w:p w14:paraId="64B44C1E" w14:textId="77777777" w:rsidR="0085454B" w:rsidRPr="006F6CA0" w:rsidRDefault="0085454B" w:rsidP="0085454B">
      <w:pPr>
        <w:pStyle w:val="FootnoteText"/>
        <w:ind w:leftChars="0" w:left="0" w:firstLineChars="0" w:firstLine="718"/>
      </w:pPr>
      <w:r w:rsidRPr="006F6CA0">
        <w:rPr>
          <w:rStyle w:val="FootnoteReference"/>
        </w:rPr>
        <w:footnoteRef/>
      </w:r>
      <w:r w:rsidRPr="006F6CA0">
        <w:t xml:space="preserve"> Tờ trình số 152/TTr-SGDĐT ngày 05/10/2021 của Sở GDĐT.</w:t>
      </w:r>
    </w:p>
  </w:footnote>
  <w:footnote w:id="79">
    <w:p w14:paraId="73D9193A" w14:textId="77777777" w:rsidR="0085454B" w:rsidRPr="006F6CA0" w:rsidRDefault="0085454B" w:rsidP="0085454B">
      <w:pPr>
        <w:pStyle w:val="FootnoteText"/>
        <w:ind w:leftChars="0" w:left="0" w:firstLineChars="0" w:firstLine="718"/>
      </w:pPr>
      <w:r w:rsidRPr="006F6CA0">
        <w:rPr>
          <w:rStyle w:val="FootnoteReference"/>
        </w:rPr>
        <w:footnoteRef/>
      </w:r>
      <w:r w:rsidRPr="006F6CA0">
        <w:t xml:space="preserve"> Tờ trình số 156/ TTr-SGDĐT ngày 14/10/2021 của Sở GDĐT.</w:t>
      </w:r>
    </w:p>
  </w:footnote>
  <w:footnote w:id="80">
    <w:p w14:paraId="6AA9A959" w14:textId="77777777" w:rsidR="0085454B" w:rsidRPr="006F6CA0" w:rsidRDefault="0085454B" w:rsidP="0085454B">
      <w:pPr>
        <w:pStyle w:val="FootnoteText"/>
        <w:ind w:leftChars="0" w:firstLineChars="0" w:firstLine="717"/>
        <w:jc w:val="both"/>
      </w:pPr>
      <w:r w:rsidRPr="006F6CA0">
        <w:rPr>
          <w:rStyle w:val="FootnoteReference"/>
        </w:rPr>
        <w:footnoteRef/>
      </w:r>
      <w:r w:rsidRPr="006F6CA0">
        <w:t xml:space="preserve"> Quyết định số 2069/QĐ-SGDĐT ngày 15/10/2021 của Sở GDĐT về việc thành lập Ban soạn thảo định mức kinh tế kỹ thuật dịch vụ giáo dục thường xuyên trên địa bàn tỉnh Kon Tum; Quyết định số 2070/QĐ-SGDĐT ngày 15/10/2021 của Sở GDĐT về việc thành lập Ban soạn thảo định mức kinh tế kỹ thuật dịch vụ giáo dục trung học cơ sở, dịch vụ giáo dục trung học phổ thông trên địa bàn tỉnh Kon Tum; Quyết định số 2072/QĐ-SGDĐT ngày 15/10/2021 của Sở GDĐT về việc thành lập Ban thẩm định định mức kinh tế kỹ thuật dịch vụ GDĐT trên địa bàn tỉnh Kon Tum; Quyết định số 2075/QĐ-SGDĐT ngày 15/10/2021 của Sở GDĐT về việc thành lập Ban soạn thảo định mức kinh tế kỹ thuật dịch vụ giáo dục mầm non, dịch vụ giáo dục tiểu học trên địa bàn tỉnh Kon Tum. </w:t>
      </w:r>
    </w:p>
  </w:footnote>
  <w:footnote w:id="81">
    <w:p w14:paraId="5C7A93B0" w14:textId="12E3D9C1" w:rsidR="00F101B8" w:rsidRPr="006F6CA0" w:rsidRDefault="00F101B8" w:rsidP="00F101B8">
      <w:pPr>
        <w:pStyle w:val="FootnoteText"/>
        <w:ind w:leftChars="0" w:firstLineChars="0" w:firstLine="718"/>
        <w:jc w:val="both"/>
      </w:pPr>
      <w:r w:rsidRPr="006F6CA0">
        <w:rPr>
          <w:rStyle w:val="FootnoteReference"/>
        </w:rPr>
        <w:footnoteRef/>
      </w:r>
      <w:r w:rsidRPr="006F6CA0">
        <w:t xml:space="preserve"> Công văn số 1840/SGDĐT-VP ngày 15/10/2021 của Sở GDĐT về việc tiếp nhận và tạo điều kiện học tập cho học sinh di chuyển về cư trú tại địa phương.</w:t>
      </w:r>
    </w:p>
  </w:footnote>
  <w:footnote w:id="82">
    <w:p w14:paraId="6086ABBD" w14:textId="3013A31F" w:rsidR="0098064F" w:rsidRPr="006F6CA0" w:rsidRDefault="0098064F" w:rsidP="001444F4">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Chỉ thị số 06/CT-UBND ngày 12/3/2021 của UBND tỉnh về việc tăng cường vai trò, trách nhiệm của các đơn vị, địa phương trong thực hiện Chương trình mục tiêu quốc gia xây dựng nông thôn mới năm 2021; Kết luận số 211-KL/TU ngày 01-6-2021 của Ban Chấp hành Đảng bộ tỉnh Khóa XVI về kết quả xây dựng nông thôn mới trên địa bàn tỉnh Kon Tum giai đoạn 2016-2020; phươ</w:t>
      </w:r>
      <w:r w:rsidR="00884E02" w:rsidRPr="006F6CA0">
        <w:rPr>
          <w:position w:val="0"/>
        </w:rPr>
        <w:t>ng hướng nhiệm vụ thời gian đến; Công văn số 2219/UBND-NNTN ngày 30/6/2021 của UBND tỉnh về việc tập trung triển khai một số nội dung về xây dựng nông thôn mới trên địa bàn tỉnh trong 6 tháng cuối năm 2021.</w:t>
      </w:r>
    </w:p>
  </w:footnote>
  <w:footnote w:id="83">
    <w:p w14:paraId="3DBC3950" w14:textId="77777777" w:rsidR="004154B0" w:rsidRPr="006F6CA0" w:rsidRDefault="004154B0" w:rsidP="004154B0">
      <w:pPr>
        <w:pStyle w:val="FootnoteText"/>
        <w:ind w:leftChars="0" w:left="0" w:firstLineChars="0" w:firstLine="720"/>
        <w:jc w:val="both"/>
      </w:pPr>
      <w:r w:rsidRPr="006F6CA0">
        <w:rPr>
          <w:rStyle w:val="FootnoteReference"/>
        </w:rPr>
        <w:footnoteRef/>
      </w:r>
      <w:r w:rsidRPr="006F6CA0">
        <w:t xml:space="preserve"> Kế hoạch số 89/KH-SGDĐT ngày 07/10/2021 tập huấn đội tuyển dự thi học sinh giỏi quốc gia THPT năm học 2021-2022.</w:t>
      </w:r>
    </w:p>
  </w:footnote>
  <w:footnote w:id="84">
    <w:p w14:paraId="2900840F" w14:textId="31918030" w:rsidR="00A3259F" w:rsidRPr="006F6CA0" w:rsidRDefault="00A3259F" w:rsidP="00A3259F">
      <w:pPr>
        <w:pStyle w:val="FootnoteText"/>
        <w:ind w:leftChars="0" w:left="0" w:firstLineChars="0" w:firstLine="720"/>
      </w:pPr>
      <w:r w:rsidRPr="006F6CA0">
        <w:rPr>
          <w:rStyle w:val="FootnoteReference"/>
        </w:rPr>
        <w:footnoteRef/>
      </w:r>
      <w:r w:rsidRPr="006F6CA0">
        <w:t xml:space="preserve"> Công văn số 1869/SGDĐT-GDTrH ngày 19/10/2021 của Sở GDĐT về việc </w:t>
      </w:r>
    </w:p>
  </w:footnote>
  <w:footnote w:id="85">
    <w:p w14:paraId="512F01F6" w14:textId="51FC2E07" w:rsidR="000C668E" w:rsidRPr="006F6CA0" w:rsidRDefault="000C668E" w:rsidP="000C668E">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Đặc biệt là chủ trương đổi mới căn bản, toàn diện GDĐT, thực hiện lồng ghép </w:t>
      </w:r>
      <w:r w:rsidR="004D1254" w:rsidRPr="006F6CA0">
        <w:rPr>
          <w:position w:val="0"/>
        </w:rPr>
        <w:t xml:space="preserve">có hiệu quả </w:t>
      </w:r>
      <w:r w:rsidRPr="006F6CA0">
        <w:rPr>
          <w:position w:val="0"/>
        </w:rPr>
        <w:t>Chương trình mục tiêu quốc gia xây dựng nông thôn mới giai đoạn 2021-2025, Chương trình mục tiêu quốc gia phát triển kinh tế-xã hội vùng đồng bào DTTS và miền núi giai đoạn 2021-2030, Chương trình mục tiêu quốc gia giảm nghèo bền vững giai đoạn 2021-2025…;</w:t>
      </w:r>
    </w:p>
    <w:p w14:paraId="6259BFC0" w14:textId="136B1256" w:rsidR="000C668E" w:rsidRPr="006F6CA0" w:rsidRDefault="000C668E" w:rsidP="000C668E">
      <w:pPr>
        <w:pStyle w:val="FootnoteText"/>
        <w:ind w:leftChars="0" w:left="0" w:firstLineChars="0" w:firstLine="720"/>
        <w:jc w:val="both"/>
        <w:outlineLvl w:val="9"/>
        <w:rPr>
          <w:position w:val="0"/>
        </w:rPr>
      </w:pPr>
      <w:r w:rsidRPr="006F6CA0">
        <w:rPr>
          <w:position w:val="0"/>
        </w:rPr>
        <w:t>Nghị quyết số 02-NQ/TU ngày 06/5/2021 của Ban chấp hành Đảng bộ tỉnh khóa XVI về nâng cao chất lượng giáo dục đối với học sinh DTTS tính đến năm 2025, định hướng đến năm 2030; Nghị quyết số 52/NQ-CP ngày 15/6/2016 của Chính phủ về việc đẩy mạnh phát triển nguồn nhân lực các DTTS giai đoạn 2016-2020, định hướng đến năm 2030; Quyết định số 3033/QĐ-BGDĐT ngày 30/9/2021 của Bộ GDĐT Ban hành Kế hoạch thực hiện mục tiêu phát triển bền vững đối với đồng bào DTTS lĩnh vực GDĐT giai đoạn 2021-2025, định hướng đến năm 2030.</w:t>
      </w:r>
    </w:p>
  </w:footnote>
  <w:footnote w:id="86">
    <w:p w14:paraId="6BAC4952" w14:textId="04CBF9ED" w:rsidR="0098064F" w:rsidRPr="006F6CA0" w:rsidRDefault="0098064F" w:rsidP="001444F4">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Chươn</w:t>
      </w:r>
      <w:r w:rsidR="003365AB" w:rsidRPr="006F6CA0">
        <w:rPr>
          <w:position w:val="0"/>
        </w:rPr>
        <w:t>g trình số 09/CTrPH-UBND-UBMTTQ</w:t>
      </w:r>
      <w:r w:rsidRPr="006F6CA0">
        <w:rPr>
          <w:position w:val="0"/>
        </w:rPr>
        <w:t xml:space="preserve"> ngày 22/4/2021 của </w:t>
      </w:r>
      <w:r w:rsidR="00B93EA4" w:rsidRPr="006F6CA0">
        <w:rPr>
          <w:position w:val="0"/>
        </w:rPr>
        <w:t>UBND</w:t>
      </w:r>
      <w:r w:rsidRPr="006F6CA0">
        <w:rPr>
          <w:position w:val="0"/>
        </w:rPr>
        <w:t xml:space="preserve"> tỉnh và Chương trình số 01-CTr/ĐĐMT ngày 25/02/2021 Ủy ban Mặt trận Tổ quốc Việt Nam tỉnh; Công văn số 463/BDT-HCTH ngày 06/6/2021 của Ban Dân tộc tỉnh về việc phối hợp rà soát, đề xuất các mô hình thực hiện Cuộc vận động “Làm thay đổi nếp nghĩ, cách làm của đồng bào </w:t>
      </w:r>
      <w:r w:rsidR="00B93EA4" w:rsidRPr="006F6CA0">
        <w:rPr>
          <w:position w:val="0"/>
        </w:rPr>
        <w:t>DTTS</w:t>
      </w:r>
      <w:r w:rsidRPr="006F6CA0">
        <w:rPr>
          <w:position w:val="0"/>
        </w:rPr>
        <w:t xml:space="preserve">, làm cho đồng bào </w:t>
      </w:r>
      <w:r w:rsidR="00B93EA4" w:rsidRPr="006F6CA0">
        <w:rPr>
          <w:position w:val="0"/>
        </w:rPr>
        <w:t>DTTS</w:t>
      </w:r>
      <w:r w:rsidRPr="006F6CA0">
        <w:rPr>
          <w:position w:val="0"/>
        </w:rPr>
        <w:t xml:space="preserve"> vươn lên thoát nghèo bền vững; </w:t>
      </w:r>
    </w:p>
  </w:footnote>
  <w:footnote w:id="87">
    <w:p w14:paraId="5B56078A" w14:textId="45527E22" w:rsidR="00351E37" w:rsidRPr="006F6CA0" w:rsidRDefault="00351E37" w:rsidP="00351E37">
      <w:pPr>
        <w:pStyle w:val="FootnoteText"/>
        <w:ind w:leftChars="0" w:left="0" w:firstLineChars="0" w:firstLine="720"/>
        <w:jc w:val="both"/>
      </w:pPr>
      <w:r w:rsidRPr="006F6CA0">
        <w:rPr>
          <w:rStyle w:val="FootnoteReference"/>
        </w:rPr>
        <w:footnoteRef/>
      </w:r>
      <w:r w:rsidRPr="006F6CA0">
        <w:t xml:space="preserve"> </w:t>
      </w:r>
      <w:r w:rsidRPr="006F6CA0">
        <w:rPr>
          <w:position w:val="0"/>
          <w:lang w:val="es-BO"/>
        </w:rPr>
        <w:t>Về thực hiện Đề án “Giáo dục hướng nghiệp và định hướng phân luồng học sinh trong giáo dục phổ thông giai đoạn 2018-2025” trên địa bàn tỉnh Kon Tum.</w:t>
      </w:r>
    </w:p>
  </w:footnote>
  <w:footnote w:id="88">
    <w:p w14:paraId="44D94C2C" w14:textId="332E95B2" w:rsidR="0098064F" w:rsidRPr="006F6CA0" w:rsidRDefault="0098064F" w:rsidP="001444F4">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w:t>
      </w:r>
      <w:r w:rsidRPr="006F6CA0">
        <w:t>Thông tư số 51/2020/TT-BGDĐT ngày 31/12/2020 về sửa đổi Chương trình Giáo dục mầm non và Công văn số 2387/BGDĐT-GDMN ngày 09/6/2021 của Bộ GDĐT về triển khai thực hiện Chương trình Giáo dục mầm non sau sửa đổi, bổ sung và Chương trình làm quen tiếng Anh dành cho trẻ em mẫu giáo.</w:t>
      </w:r>
    </w:p>
  </w:footnote>
  <w:footnote w:id="89">
    <w:p w14:paraId="3EE08432" w14:textId="1C50C3F8" w:rsidR="0098064F" w:rsidRPr="006F6CA0" w:rsidRDefault="0098064F" w:rsidP="00A15809">
      <w:pPr>
        <w:pStyle w:val="FootnoteText"/>
        <w:ind w:leftChars="0" w:firstLineChars="0" w:firstLine="720"/>
        <w:jc w:val="both"/>
      </w:pPr>
      <w:r w:rsidRPr="006F6CA0">
        <w:rPr>
          <w:rStyle w:val="FootnoteReference"/>
        </w:rPr>
        <w:footnoteRef/>
      </w:r>
      <w:r w:rsidRPr="006F6CA0">
        <w:t xml:space="preserve"> Công văn số 1755/SGDĐT- GDMNTH ngày 06/10/2021 của Sở GDĐT về việc bồi dưỡng đại trà Mô đun 1, 2, 3 đối với giáo viên Tin học, Khoa học, Lịch sử-Địa lí, Công nghệ cấp tiểu học thực hiện Chương trình GDPT 2018; Công văn số 1780/SGDĐT-GDMNTH ngày 06/10/2021 của Sở GDĐT tổ chức tập huấn xây dựng kế  hoạch và triển khai “GDĐP tỉnh Kon Tum lớp 2” trong Chương trình GDPT 2018; Kế hoạch số 87/KH-SGDĐT ngày 01/10/2021 của Sở GDĐT Kon Tum về việc tập huấn cho giáo viên các trường </w:t>
      </w:r>
      <w:r w:rsidR="00565900" w:rsidRPr="006F6CA0">
        <w:t>THPT</w:t>
      </w:r>
      <w:r w:rsidRPr="006F6CA0">
        <w:t xml:space="preserve">, </w:t>
      </w:r>
      <w:r w:rsidR="00565900" w:rsidRPr="006F6CA0">
        <w:t>PTDTNT</w:t>
      </w:r>
      <w:r w:rsidRPr="006F6CA0">
        <w:t xml:space="preserve"> dạy Chương trình tiếng Anh hệ 10 năm; Quyết định số 2017/QĐ-SGDĐT ngày 04/10/2021 của Sở GDĐT thành lập Ban tổ chức lớp tập huấn cho giáo viên các trường </w:t>
      </w:r>
      <w:r w:rsidR="00565900" w:rsidRPr="006F6CA0">
        <w:t xml:space="preserve">THPT, PTDTNT </w:t>
      </w:r>
      <w:r w:rsidRPr="006F6CA0">
        <w:t>dạy Chương trình t</w:t>
      </w:r>
      <w:r w:rsidR="00565900" w:rsidRPr="006F6CA0">
        <w:t>iếng Anh hệ 10 năm.</w:t>
      </w:r>
    </w:p>
  </w:footnote>
  <w:footnote w:id="90">
    <w:p w14:paraId="44C402CD" w14:textId="1A826F58" w:rsidR="00ED0101" w:rsidRPr="006F6CA0" w:rsidRDefault="00ED0101" w:rsidP="00ED0101">
      <w:pPr>
        <w:pStyle w:val="FootnoteText"/>
        <w:ind w:leftChars="0" w:firstLineChars="0" w:firstLine="719"/>
        <w:jc w:val="both"/>
      </w:pPr>
      <w:r w:rsidRPr="006F6CA0">
        <w:rPr>
          <w:rStyle w:val="FootnoteReference"/>
        </w:rPr>
        <w:footnoteRef/>
      </w:r>
      <w:r w:rsidRPr="006F6CA0">
        <w:t xml:space="preserve"> Công văn số 1863/SGDĐT-TCCB ngày 18/10/2021 của Sở GDĐT về việc đề nghị phối hợp  oàn thành thủ tục giao và nhận nhiệm vụ, đặt hàng đào tạo sinh viên sư phạm theo Nghị định số 116/2020/NĐ-CP.</w:t>
      </w:r>
    </w:p>
  </w:footnote>
  <w:footnote w:id="91">
    <w:p w14:paraId="3D44AE16" w14:textId="52AF8294" w:rsidR="0098064F" w:rsidRPr="006F6CA0" w:rsidRDefault="0098064F" w:rsidP="00803274">
      <w:pPr>
        <w:pStyle w:val="FootnoteText"/>
        <w:ind w:leftChars="0" w:firstLineChars="0" w:firstLine="720"/>
        <w:jc w:val="both"/>
        <w:outlineLvl w:val="9"/>
        <w:rPr>
          <w:position w:val="0"/>
        </w:rPr>
      </w:pPr>
      <w:r w:rsidRPr="006F6CA0">
        <w:rPr>
          <w:rStyle w:val="FootnoteReference"/>
          <w:position w:val="0"/>
        </w:rPr>
        <w:footnoteRef/>
      </w:r>
      <w:r w:rsidRPr="006F6CA0">
        <w:rPr>
          <w:position w:val="0"/>
        </w:rPr>
        <w:t xml:space="preserve"> Kế hoạch  số 88/KH-SGDĐT ngày 04/10/2021 của Sở GDĐT </w:t>
      </w:r>
      <w:r w:rsidR="009D2427" w:rsidRPr="006F6CA0">
        <w:rPr>
          <w:position w:val="0"/>
        </w:rPr>
        <w:t>h</w:t>
      </w:r>
      <w:r w:rsidRPr="006F6CA0">
        <w:rPr>
          <w:position w:val="0"/>
        </w:rPr>
        <w:t>ỗ trợ, tư vấn về nội dung, phương pháp và hình thức tổ chức dạy học thực hiện Chương trình GDPT và hỗ trợ hoạt động tăng cường tiếng Việt cho học sinh vùng DTTS, năm học 2021-2022.</w:t>
      </w:r>
    </w:p>
  </w:footnote>
  <w:footnote w:id="92">
    <w:p w14:paraId="139AD976" w14:textId="30075E44" w:rsidR="0098064F" w:rsidRPr="006F6CA0" w:rsidRDefault="0098064F" w:rsidP="00C53BA4">
      <w:pPr>
        <w:pStyle w:val="FootnoteText"/>
        <w:ind w:leftChars="0" w:firstLineChars="0" w:firstLine="719"/>
        <w:jc w:val="both"/>
      </w:pPr>
      <w:r w:rsidRPr="006F6CA0">
        <w:rPr>
          <w:rStyle w:val="FootnoteReference"/>
        </w:rPr>
        <w:footnoteRef/>
      </w:r>
      <w:r w:rsidRPr="006F6CA0">
        <w:t xml:space="preserve"> Kế hoạch số 76/KH-SGDĐT ngày 15/9/2021 của Sở GDĐT </w:t>
      </w:r>
      <w:r w:rsidR="00DB43C3" w:rsidRPr="006F6CA0">
        <w:t>t</w:t>
      </w:r>
      <w:r w:rsidRPr="006F6CA0">
        <w:t xml:space="preserve">hực hiện giai đoạn 2021-2025 đối với Đề án Phát triển đội ngũ giáo viên mầm non và phổ thông ngành GDĐT tỉnh Kon Tum, giai đoạn 2021-2025, định hướng đến năm 2030; </w:t>
      </w:r>
      <w:r w:rsidR="00DB43C3" w:rsidRPr="006F6CA0">
        <w:t xml:space="preserve">Kế hoạch số 84/KH-SGDĐT ngày 30/9/2021 của Sở GDĐT Thực hiện Đề án bảo đảm cơ sở vật chất cho chương trình giáo dục mầm non và giáo dục phổ thông trên địa bàn tỉnh Kon Tum giai đoạn 2021-2025; </w:t>
      </w:r>
      <w:r w:rsidR="00C53BA4" w:rsidRPr="006F6CA0">
        <w:t xml:space="preserve">Kế hoạch số 85/KH-SGDĐT ngày 30/9/2021 của Sở GDĐT Thực hiện Đề án nâng cao chất lượng giáo dục đối với học sinh DTTS tính đến năm 2025, định hướng đến năm 2030; </w:t>
      </w:r>
      <w:r w:rsidRPr="006F6CA0">
        <w:t xml:space="preserve">Kế hoạch số 80/KH-SGDĐT ngày 22/9/2021 của Sở GDĐT về tổ chức cuộc thi vẽ tranh truyện cổ các </w:t>
      </w:r>
      <w:r w:rsidR="00CC7BAA" w:rsidRPr="006F6CA0">
        <w:t>DTTS</w:t>
      </w:r>
      <w:r w:rsidRPr="006F6CA0">
        <w:t xml:space="preserve"> tỉnh Kon Tum năm 2021; </w:t>
      </w:r>
      <w:r w:rsidR="006A6A42" w:rsidRPr="006F6CA0">
        <w:t>Kế hoạch số 94/KH-SGDĐT ngày 19/10/2021 của Sở GDĐT triển khai thực hiện chỉ tiêu liên quan đến Phát triển trẻ thơ toàn diện trong Kế hoạch phát triển kinh tế-xã hội tỉnh Kon Tum giai đoạn 2021-2025 (Hợp phần Giáo dục);…</w:t>
      </w:r>
    </w:p>
  </w:footnote>
  <w:footnote w:id="93">
    <w:p w14:paraId="0CCE75D8" w14:textId="3D716F84" w:rsidR="0098064F" w:rsidRPr="006F6CA0" w:rsidRDefault="0098064F" w:rsidP="001444F4">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w:t>
      </w:r>
      <w:r w:rsidRPr="006F6CA0">
        <w:t xml:space="preserve">Kế hoạch số 36/KH-SGDĐT ngày 19/4/2021 của Sở GDĐT </w:t>
      </w:r>
      <w:r w:rsidR="00DB43C3" w:rsidRPr="006F6CA0">
        <w:t>b</w:t>
      </w:r>
      <w:r w:rsidRPr="006F6CA0">
        <w:t xml:space="preserve">iên soạn tài liệu bổ trợ ngôn ngữ cho học sinh </w:t>
      </w:r>
      <w:r w:rsidR="00CC7BAA" w:rsidRPr="006F6CA0">
        <w:t>DTTS</w:t>
      </w:r>
      <w:r w:rsidRPr="006F6CA0">
        <w:t xml:space="preserve"> tỉnh Kon Tum cấp </w:t>
      </w:r>
      <w:r w:rsidR="00CC7BAA" w:rsidRPr="006F6CA0">
        <w:t>t</w:t>
      </w:r>
      <w:r w:rsidRPr="006F6CA0">
        <w:t xml:space="preserve">iểu học năm 2021; Quyết định số 170/QĐ-SGDĐT ngày 22/4/2021 của Sở GDĐT về việc thành lập Ban biên soạn tài liệu bổ trợ ngôn ngữ cho học sinh </w:t>
      </w:r>
      <w:r w:rsidR="00CC7BAA" w:rsidRPr="006F6CA0">
        <w:t>DTTS</w:t>
      </w:r>
      <w:r w:rsidRPr="006F6CA0">
        <w:t xml:space="preserve"> tỉnh Kon Tum cấp </w:t>
      </w:r>
      <w:r w:rsidR="00CC7BAA" w:rsidRPr="006F6CA0">
        <w:t>t</w:t>
      </w:r>
      <w:r w:rsidRPr="006F6CA0">
        <w:t>iểu học năm 2021.</w:t>
      </w:r>
    </w:p>
  </w:footnote>
  <w:footnote w:id="94">
    <w:p w14:paraId="2298A38F" w14:textId="77777777" w:rsidR="0022292E" w:rsidRPr="006F6CA0" w:rsidRDefault="0022292E" w:rsidP="0022292E">
      <w:pPr>
        <w:pStyle w:val="FootnoteText"/>
        <w:ind w:leftChars="0" w:left="0" w:firstLineChars="0" w:firstLine="720"/>
        <w:jc w:val="both"/>
      </w:pPr>
      <w:r w:rsidRPr="006F6CA0">
        <w:rPr>
          <w:rStyle w:val="FootnoteReference"/>
        </w:rPr>
        <w:footnoteRef/>
      </w:r>
      <w:r w:rsidRPr="006F6CA0">
        <w:t xml:space="preserve"> Kế hoạch số 1174/KH-UBND ngày 12/4/2021 của UBND tỉnh Kon Tum về xây dựng trường đạt chuẩn quốc gia trên địa bàn tỉnh giai đoạn 2021-2025. </w:t>
      </w:r>
    </w:p>
  </w:footnote>
  <w:footnote w:id="95">
    <w:p w14:paraId="5307956B" w14:textId="77777777" w:rsidR="0098064F" w:rsidRPr="006F6CA0" w:rsidRDefault="0098064F" w:rsidP="00C65610">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Thông tư số 17/2018/TT-BGDĐT ngày 22/8/2018 của Bộ GDĐT ban hành quy định về kiểm định chất lượng giáo dục và công nhận đạt chuẩn quốc gia đối với trường tiểu học; Thông tư số 18/2018/TT-BGDĐT ngày 22/8/2018 của Bộ GDĐT ban hành quy định về kiểm định chất lượng giáo dục và công nhận đạt chuẩn quốc gia đối với trường trung học cơ sở, trường trung học phổ thông và trường phổ thông có nhiều cấp học; Thông tư số 19/2018/TT-BGDĐT của Bộ GDĐT ban hành quy định về kiểm định chất lượng giáo dục và công nhận đạt chuẩn quốc gia đối với trường mầm non.</w:t>
      </w:r>
    </w:p>
  </w:footnote>
  <w:footnote w:id="96">
    <w:p w14:paraId="5061E52E" w14:textId="273D5BD5" w:rsidR="0098064F" w:rsidRPr="006F6CA0" w:rsidRDefault="0098064F" w:rsidP="005D1230">
      <w:pPr>
        <w:pStyle w:val="FootnoteText"/>
        <w:ind w:leftChars="0" w:firstLineChars="0" w:firstLine="718"/>
        <w:jc w:val="both"/>
      </w:pPr>
      <w:r w:rsidRPr="006F6CA0">
        <w:rPr>
          <w:rStyle w:val="FootnoteReference"/>
        </w:rPr>
        <w:footnoteRef/>
      </w:r>
      <w:r w:rsidRPr="006F6CA0">
        <w:t xml:space="preserve"> Công văn số 1643/SGDĐT-VP ngày 21/9/2021 của Sở GDĐT về việc hướng dẫn thực hiện nhiệm vụ giáo dục thể chất, hoạt động thể thao và y tế trường học năm học 2021-2022; Công văn số 1787/SGDĐT-VP ngày 07/10/2021 của Sở GDĐT về việc chủ động phòng, tránh, ứng phó bão, mưa lũ, lũ ống, lũ quét và sạt lở đất trên địa bàn tỉnh</w:t>
      </w:r>
      <w:r w:rsidR="005D1230" w:rsidRPr="006F6CA0">
        <w:t>; Công văn số 1861-SGDĐT-VP ngày 17/10/2021 của Sở GDĐT về việc chủ động ứng phó mưa lũ, ngập lụt, lũ ống, lũ quét và sạt lở đất trên địa bàn tỉnh;…</w:t>
      </w:r>
    </w:p>
  </w:footnote>
  <w:footnote w:id="97">
    <w:p w14:paraId="70C30EC2" w14:textId="1EEBB83A" w:rsidR="0098064F" w:rsidRPr="006F6CA0" w:rsidRDefault="0098064F" w:rsidP="005F43AB">
      <w:pPr>
        <w:pStyle w:val="FootnoteText"/>
        <w:ind w:leftChars="0" w:firstLineChars="0" w:firstLine="719"/>
        <w:jc w:val="both"/>
        <w:rPr>
          <w:position w:val="0"/>
        </w:rPr>
      </w:pPr>
      <w:r w:rsidRPr="006F6CA0">
        <w:rPr>
          <w:rStyle w:val="FootnoteReference"/>
        </w:rPr>
        <w:footnoteRef/>
      </w:r>
      <w:r w:rsidRPr="006F6CA0">
        <w:t xml:space="preserve"> </w:t>
      </w:r>
      <w:r w:rsidRPr="006F6CA0">
        <w:rPr>
          <w:position w:val="0"/>
        </w:rPr>
        <w:t>Công văn số 1678/SGDĐT-VP ngày 23/9/2021 của Sở GDĐT về việc hướng dẫn thực hiện nhiệm vụ giáo dục chính trị và công tác học sinh năm học 2021-2022.</w:t>
      </w:r>
    </w:p>
  </w:footnote>
  <w:footnote w:id="98">
    <w:p w14:paraId="77472E90" w14:textId="66E54B0E" w:rsidR="0098064F" w:rsidRPr="006F6CA0" w:rsidRDefault="0098064F" w:rsidP="005F43AB">
      <w:pPr>
        <w:pStyle w:val="FootnoteText"/>
        <w:ind w:leftChars="0" w:left="0" w:firstLineChars="0" w:firstLine="720"/>
        <w:jc w:val="both"/>
        <w:outlineLvl w:val="9"/>
        <w:rPr>
          <w:position w:val="0"/>
        </w:rPr>
      </w:pPr>
      <w:r w:rsidRPr="006F6CA0">
        <w:rPr>
          <w:rStyle w:val="FootnoteReference"/>
          <w:position w:val="0"/>
        </w:rPr>
        <w:footnoteRef/>
      </w:r>
      <w:r w:rsidRPr="006F6CA0">
        <w:rPr>
          <w:position w:val="0"/>
        </w:rPr>
        <w:t xml:space="preserve"> Kế hoạch số 39/KH-SGDĐT ngày 26/4/2021 của Sở GDĐT về ứng dụng CNTT trong hoạt động của Sở GDĐT Kon Tum năm 2021; Kế hoạch số 47/KH-SGDĐT ngày 21/5/2021 của Sở GDĐT triển khai hệ thống Số hóa hồ sơ văn bằng, chứng chỉ, hồ sơ thi tại Sở GDĐT Kon Tum.</w:t>
      </w:r>
    </w:p>
  </w:footnote>
  <w:footnote w:id="99">
    <w:p w14:paraId="4EC3C470" w14:textId="607807F1" w:rsidR="0098064F" w:rsidRPr="006F6CA0" w:rsidRDefault="0098064F" w:rsidP="009355FD">
      <w:pPr>
        <w:pStyle w:val="FootnoteText"/>
        <w:ind w:leftChars="0" w:firstLineChars="0" w:firstLine="720"/>
        <w:jc w:val="both"/>
      </w:pPr>
      <w:r w:rsidRPr="006F6CA0">
        <w:rPr>
          <w:rStyle w:val="FootnoteReference"/>
        </w:rPr>
        <w:footnoteRef/>
      </w:r>
      <w:r w:rsidRPr="006F6CA0">
        <w:t xml:space="preserve"> </w:t>
      </w:r>
      <w:r w:rsidRPr="006F6CA0">
        <w:rPr>
          <w:position w:val="0"/>
        </w:rPr>
        <w:t>Công văn số 1712/SGDĐT-GDMNTH ngày 28/9/2021 của Sở GDĐT về việc triển khai quản lý hồ sơ hoạt động giáo dục trên phần mềm Ondrive của Office 365 tại các cơ sở giáo dục tiểu học từ năm học 2021-2022.</w:t>
      </w:r>
    </w:p>
  </w:footnote>
  <w:footnote w:id="100">
    <w:p w14:paraId="4AC9C1B5" w14:textId="2E7EE47C" w:rsidR="0098064F" w:rsidRPr="006F6CA0" w:rsidRDefault="0098064F" w:rsidP="00110681">
      <w:pPr>
        <w:pStyle w:val="FootnoteText"/>
        <w:ind w:leftChars="0" w:left="0" w:firstLineChars="0" w:firstLine="720"/>
      </w:pPr>
      <w:r w:rsidRPr="006F6CA0">
        <w:rPr>
          <w:rStyle w:val="FootnoteReference"/>
        </w:rPr>
        <w:footnoteRef/>
      </w:r>
      <w:r w:rsidRPr="006F6CA0">
        <w:t xml:space="preserve"> Công văn số 1700/SGDĐT-VP ngày 05/10/2021 của Sở GDĐT</w:t>
      </w:r>
      <w:r w:rsidR="00176FBC" w:rsidRPr="006F6CA0">
        <w:t>.</w:t>
      </w:r>
      <w:r w:rsidRPr="006F6CA0">
        <w:t xml:space="preserve"> </w:t>
      </w:r>
    </w:p>
  </w:footnote>
  <w:footnote w:id="101">
    <w:p w14:paraId="70B82110" w14:textId="6F74D52F" w:rsidR="00701955" w:rsidRPr="006F6CA0" w:rsidRDefault="00701955" w:rsidP="00701955">
      <w:pPr>
        <w:pStyle w:val="FootnoteText"/>
        <w:ind w:leftChars="0" w:firstLineChars="0" w:firstLine="720"/>
        <w:jc w:val="both"/>
      </w:pPr>
      <w:r w:rsidRPr="006F6CA0">
        <w:rPr>
          <w:rStyle w:val="FootnoteReference"/>
        </w:rPr>
        <w:footnoteRef/>
      </w:r>
      <w:r w:rsidRPr="006F6CA0">
        <w:t xml:space="preserve"> Công văn số 1797/SGDĐT-VP ngày 08/10/2021 của Sở GDĐT về việc thực hiện báo cáo thống kê số liệu giáo dục kỳ đầu năm học 2021-2022.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A01E" w14:textId="77777777" w:rsidR="0098064F" w:rsidRDefault="0098064F" w:rsidP="003C06B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4137" w14:textId="208D12E5" w:rsidR="0098064F" w:rsidRPr="002D499B" w:rsidRDefault="0098064F">
    <w:pPr>
      <w:pBdr>
        <w:top w:val="nil"/>
        <w:left w:val="nil"/>
        <w:bottom w:val="nil"/>
        <w:right w:val="nil"/>
        <w:between w:val="nil"/>
      </w:pBdr>
      <w:tabs>
        <w:tab w:val="center" w:pos="4320"/>
        <w:tab w:val="right" w:pos="8640"/>
      </w:tabs>
      <w:spacing w:line="240" w:lineRule="auto"/>
      <w:ind w:left="0" w:hanging="2"/>
      <w:jc w:val="center"/>
      <w:rPr>
        <w:color w:val="000000"/>
      </w:rPr>
    </w:pPr>
    <w:r w:rsidRPr="002D499B">
      <w:rPr>
        <w:color w:val="000000"/>
      </w:rPr>
      <w:fldChar w:fldCharType="begin"/>
    </w:r>
    <w:r w:rsidRPr="002D499B">
      <w:rPr>
        <w:color w:val="000000"/>
      </w:rPr>
      <w:instrText>PAGE</w:instrText>
    </w:r>
    <w:r w:rsidRPr="002D499B">
      <w:rPr>
        <w:color w:val="000000"/>
      </w:rPr>
      <w:fldChar w:fldCharType="separate"/>
    </w:r>
    <w:r w:rsidR="0043730E">
      <w:rPr>
        <w:noProof/>
        <w:color w:val="000000"/>
      </w:rPr>
      <w:t>5</w:t>
    </w:r>
    <w:r w:rsidRPr="002D499B">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93DE" w14:textId="77777777" w:rsidR="0098064F" w:rsidRDefault="0098064F" w:rsidP="003C06B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4CD8"/>
    <w:multiLevelType w:val="hybridMultilevel"/>
    <w:tmpl w:val="979A59C4"/>
    <w:lvl w:ilvl="0" w:tplc="BA527C78">
      <w:start w:val="1"/>
      <w:numFmt w:val="upperRoman"/>
      <w:lvlText w:val="%1."/>
      <w:lvlJc w:val="left"/>
      <w:pPr>
        <w:ind w:left="1409" w:hanging="84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 w15:restartNumberingAfterBreak="0">
    <w:nsid w:val="544C3F5B"/>
    <w:multiLevelType w:val="hybridMultilevel"/>
    <w:tmpl w:val="979A59C4"/>
    <w:lvl w:ilvl="0" w:tplc="BA527C78">
      <w:start w:val="1"/>
      <w:numFmt w:val="upperRoman"/>
      <w:lvlText w:val="%1."/>
      <w:lvlJc w:val="left"/>
      <w:pPr>
        <w:ind w:left="1409" w:hanging="84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 w15:restartNumberingAfterBreak="0">
    <w:nsid w:val="7926759D"/>
    <w:multiLevelType w:val="hybridMultilevel"/>
    <w:tmpl w:val="A98CD134"/>
    <w:lvl w:ilvl="0" w:tplc="000647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EF"/>
    <w:rsid w:val="00000494"/>
    <w:rsid w:val="000034A1"/>
    <w:rsid w:val="000060B7"/>
    <w:rsid w:val="000062BD"/>
    <w:rsid w:val="00007ECB"/>
    <w:rsid w:val="00012460"/>
    <w:rsid w:val="000124F1"/>
    <w:rsid w:val="000172CE"/>
    <w:rsid w:val="00021028"/>
    <w:rsid w:val="00023977"/>
    <w:rsid w:val="00026AFD"/>
    <w:rsid w:val="00027B00"/>
    <w:rsid w:val="00034281"/>
    <w:rsid w:val="00037AAB"/>
    <w:rsid w:val="00042069"/>
    <w:rsid w:val="00046915"/>
    <w:rsid w:val="0005279E"/>
    <w:rsid w:val="00052CF8"/>
    <w:rsid w:val="00053BE5"/>
    <w:rsid w:val="00056662"/>
    <w:rsid w:val="00056E20"/>
    <w:rsid w:val="00057590"/>
    <w:rsid w:val="000639DB"/>
    <w:rsid w:val="000658BE"/>
    <w:rsid w:val="00065EC4"/>
    <w:rsid w:val="00066686"/>
    <w:rsid w:val="000671FD"/>
    <w:rsid w:val="00067F51"/>
    <w:rsid w:val="00071290"/>
    <w:rsid w:val="000729CE"/>
    <w:rsid w:val="0008080B"/>
    <w:rsid w:val="000827CF"/>
    <w:rsid w:val="00085140"/>
    <w:rsid w:val="00090770"/>
    <w:rsid w:val="00091539"/>
    <w:rsid w:val="00091B97"/>
    <w:rsid w:val="00091FA4"/>
    <w:rsid w:val="00092310"/>
    <w:rsid w:val="000943CD"/>
    <w:rsid w:val="00096161"/>
    <w:rsid w:val="0009620D"/>
    <w:rsid w:val="000A01DD"/>
    <w:rsid w:val="000A0AEB"/>
    <w:rsid w:val="000A7D50"/>
    <w:rsid w:val="000B24CD"/>
    <w:rsid w:val="000B3B35"/>
    <w:rsid w:val="000B4353"/>
    <w:rsid w:val="000B75D8"/>
    <w:rsid w:val="000C080E"/>
    <w:rsid w:val="000C2EA2"/>
    <w:rsid w:val="000C445C"/>
    <w:rsid w:val="000C480A"/>
    <w:rsid w:val="000C668E"/>
    <w:rsid w:val="000D0328"/>
    <w:rsid w:val="000D04CE"/>
    <w:rsid w:val="000D0B4D"/>
    <w:rsid w:val="000D34CB"/>
    <w:rsid w:val="000D3A09"/>
    <w:rsid w:val="000D5CDB"/>
    <w:rsid w:val="000E2E07"/>
    <w:rsid w:val="000E519E"/>
    <w:rsid w:val="000E6786"/>
    <w:rsid w:val="000F1790"/>
    <w:rsid w:val="000F196C"/>
    <w:rsid w:val="000F2816"/>
    <w:rsid w:val="000F32BB"/>
    <w:rsid w:val="000F3D3F"/>
    <w:rsid w:val="000F6782"/>
    <w:rsid w:val="000F7340"/>
    <w:rsid w:val="00101E77"/>
    <w:rsid w:val="00110156"/>
    <w:rsid w:val="00110681"/>
    <w:rsid w:val="00110854"/>
    <w:rsid w:val="001140EE"/>
    <w:rsid w:val="00121003"/>
    <w:rsid w:val="0012293C"/>
    <w:rsid w:val="001245E5"/>
    <w:rsid w:val="00125BA4"/>
    <w:rsid w:val="0013006C"/>
    <w:rsid w:val="001319DD"/>
    <w:rsid w:val="00131A06"/>
    <w:rsid w:val="0013278E"/>
    <w:rsid w:val="00134091"/>
    <w:rsid w:val="00134644"/>
    <w:rsid w:val="00136553"/>
    <w:rsid w:val="001370B5"/>
    <w:rsid w:val="00137B2E"/>
    <w:rsid w:val="00137B40"/>
    <w:rsid w:val="0014128C"/>
    <w:rsid w:val="001417AA"/>
    <w:rsid w:val="001442CB"/>
    <w:rsid w:val="001444F4"/>
    <w:rsid w:val="0014520D"/>
    <w:rsid w:val="00147452"/>
    <w:rsid w:val="00152515"/>
    <w:rsid w:val="001539EA"/>
    <w:rsid w:val="001543C1"/>
    <w:rsid w:val="00156BC5"/>
    <w:rsid w:val="00163DDB"/>
    <w:rsid w:val="00172EE3"/>
    <w:rsid w:val="0017627F"/>
    <w:rsid w:val="00176FBC"/>
    <w:rsid w:val="00183120"/>
    <w:rsid w:val="001848B4"/>
    <w:rsid w:val="00187639"/>
    <w:rsid w:val="00191FA8"/>
    <w:rsid w:val="00192BEE"/>
    <w:rsid w:val="00194AAF"/>
    <w:rsid w:val="001A15DC"/>
    <w:rsid w:val="001A3EAE"/>
    <w:rsid w:val="001A76A7"/>
    <w:rsid w:val="001B1162"/>
    <w:rsid w:val="001B1EA0"/>
    <w:rsid w:val="001B200E"/>
    <w:rsid w:val="001B3F7B"/>
    <w:rsid w:val="001B40FF"/>
    <w:rsid w:val="001B614D"/>
    <w:rsid w:val="001C19A7"/>
    <w:rsid w:val="001C309F"/>
    <w:rsid w:val="001C3295"/>
    <w:rsid w:val="001C3D8D"/>
    <w:rsid w:val="001C7D42"/>
    <w:rsid w:val="001D1408"/>
    <w:rsid w:val="001D739E"/>
    <w:rsid w:val="001D76B9"/>
    <w:rsid w:val="001D7BD8"/>
    <w:rsid w:val="001F05E4"/>
    <w:rsid w:val="001F262E"/>
    <w:rsid w:val="001F3570"/>
    <w:rsid w:val="001F4923"/>
    <w:rsid w:val="00207117"/>
    <w:rsid w:val="00210276"/>
    <w:rsid w:val="00210CED"/>
    <w:rsid w:val="00213B83"/>
    <w:rsid w:val="0021455C"/>
    <w:rsid w:val="0021693A"/>
    <w:rsid w:val="002206F2"/>
    <w:rsid w:val="002213FA"/>
    <w:rsid w:val="0022259B"/>
    <w:rsid w:val="00222865"/>
    <w:rsid w:val="0022292E"/>
    <w:rsid w:val="0022399D"/>
    <w:rsid w:val="0022408E"/>
    <w:rsid w:val="00225C11"/>
    <w:rsid w:val="002272BC"/>
    <w:rsid w:val="0023045A"/>
    <w:rsid w:val="0023081F"/>
    <w:rsid w:val="00231AAC"/>
    <w:rsid w:val="002325D8"/>
    <w:rsid w:val="00236CEC"/>
    <w:rsid w:val="002374E4"/>
    <w:rsid w:val="00241A0E"/>
    <w:rsid w:val="00245CD9"/>
    <w:rsid w:val="002478D9"/>
    <w:rsid w:val="00247A87"/>
    <w:rsid w:val="00251443"/>
    <w:rsid w:val="00251D05"/>
    <w:rsid w:val="00252388"/>
    <w:rsid w:val="00252F59"/>
    <w:rsid w:val="00254C61"/>
    <w:rsid w:val="00261B41"/>
    <w:rsid w:val="002620E0"/>
    <w:rsid w:val="00264351"/>
    <w:rsid w:val="00271499"/>
    <w:rsid w:val="00273A0B"/>
    <w:rsid w:val="002747D4"/>
    <w:rsid w:val="00276DB3"/>
    <w:rsid w:val="0028130D"/>
    <w:rsid w:val="0028135F"/>
    <w:rsid w:val="002951DD"/>
    <w:rsid w:val="002A4FA5"/>
    <w:rsid w:val="002B24A0"/>
    <w:rsid w:val="002B2AA9"/>
    <w:rsid w:val="002B39D6"/>
    <w:rsid w:val="002B64CA"/>
    <w:rsid w:val="002C4064"/>
    <w:rsid w:val="002C5682"/>
    <w:rsid w:val="002D10BB"/>
    <w:rsid w:val="002D1EE0"/>
    <w:rsid w:val="002D1FF4"/>
    <w:rsid w:val="002D3B22"/>
    <w:rsid w:val="002D499B"/>
    <w:rsid w:val="002D65E0"/>
    <w:rsid w:val="002E050A"/>
    <w:rsid w:val="002E1B69"/>
    <w:rsid w:val="002E2574"/>
    <w:rsid w:val="002E2A72"/>
    <w:rsid w:val="002E2A8C"/>
    <w:rsid w:val="002E3790"/>
    <w:rsid w:val="002E495A"/>
    <w:rsid w:val="002E50EE"/>
    <w:rsid w:val="002E6180"/>
    <w:rsid w:val="002E732E"/>
    <w:rsid w:val="002F1D39"/>
    <w:rsid w:val="002F273E"/>
    <w:rsid w:val="002F7816"/>
    <w:rsid w:val="00304017"/>
    <w:rsid w:val="00307905"/>
    <w:rsid w:val="00311D05"/>
    <w:rsid w:val="003132E1"/>
    <w:rsid w:val="003153AA"/>
    <w:rsid w:val="00317C18"/>
    <w:rsid w:val="0032267C"/>
    <w:rsid w:val="0033140B"/>
    <w:rsid w:val="00333053"/>
    <w:rsid w:val="003331A5"/>
    <w:rsid w:val="003343B5"/>
    <w:rsid w:val="00334B4F"/>
    <w:rsid w:val="003365AB"/>
    <w:rsid w:val="0034125A"/>
    <w:rsid w:val="003425F0"/>
    <w:rsid w:val="00344F3F"/>
    <w:rsid w:val="00347BF1"/>
    <w:rsid w:val="00350BFC"/>
    <w:rsid w:val="00351D77"/>
    <w:rsid w:val="00351E37"/>
    <w:rsid w:val="00353E99"/>
    <w:rsid w:val="00353E9C"/>
    <w:rsid w:val="003573F2"/>
    <w:rsid w:val="00363280"/>
    <w:rsid w:val="00365621"/>
    <w:rsid w:val="00372EE8"/>
    <w:rsid w:val="003836B0"/>
    <w:rsid w:val="00385F1E"/>
    <w:rsid w:val="00386ED2"/>
    <w:rsid w:val="00395553"/>
    <w:rsid w:val="003968FD"/>
    <w:rsid w:val="003A0405"/>
    <w:rsid w:val="003A07E3"/>
    <w:rsid w:val="003A08F5"/>
    <w:rsid w:val="003A1AFB"/>
    <w:rsid w:val="003A1D1B"/>
    <w:rsid w:val="003A45FD"/>
    <w:rsid w:val="003A4F80"/>
    <w:rsid w:val="003B28E2"/>
    <w:rsid w:val="003B52A0"/>
    <w:rsid w:val="003B6E70"/>
    <w:rsid w:val="003B77F1"/>
    <w:rsid w:val="003C02F3"/>
    <w:rsid w:val="003C0633"/>
    <w:rsid w:val="003C06B8"/>
    <w:rsid w:val="003C11B0"/>
    <w:rsid w:val="003D4957"/>
    <w:rsid w:val="003D6BEB"/>
    <w:rsid w:val="003E0808"/>
    <w:rsid w:val="003E51F4"/>
    <w:rsid w:val="003E7B3D"/>
    <w:rsid w:val="003F0712"/>
    <w:rsid w:val="003F1885"/>
    <w:rsid w:val="003F2004"/>
    <w:rsid w:val="003F3CD8"/>
    <w:rsid w:val="003F5B6B"/>
    <w:rsid w:val="003F5E33"/>
    <w:rsid w:val="003F79D5"/>
    <w:rsid w:val="0040150F"/>
    <w:rsid w:val="00403739"/>
    <w:rsid w:val="00404A5D"/>
    <w:rsid w:val="00404E5E"/>
    <w:rsid w:val="00407BD5"/>
    <w:rsid w:val="00407F83"/>
    <w:rsid w:val="00412656"/>
    <w:rsid w:val="00413E24"/>
    <w:rsid w:val="0041491F"/>
    <w:rsid w:val="004154B0"/>
    <w:rsid w:val="00416223"/>
    <w:rsid w:val="00417CA0"/>
    <w:rsid w:val="00420E94"/>
    <w:rsid w:val="00423522"/>
    <w:rsid w:val="00424163"/>
    <w:rsid w:val="004276A5"/>
    <w:rsid w:val="00435904"/>
    <w:rsid w:val="00436599"/>
    <w:rsid w:val="0043730E"/>
    <w:rsid w:val="00444891"/>
    <w:rsid w:val="004452F7"/>
    <w:rsid w:val="004466B9"/>
    <w:rsid w:val="00446C23"/>
    <w:rsid w:val="00446E17"/>
    <w:rsid w:val="00447097"/>
    <w:rsid w:val="00451676"/>
    <w:rsid w:val="0045590C"/>
    <w:rsid w:val="00457666"/>
    <w:rsid w:val="00461BD7"/>
    <w:rsid w:val="00465D34"/>
    <w:rsid w:val="00471023"/>
    <w:rsid w:val="00471AD7"/>
    <w:rsid w:val="00471D50"/>
    <w:rsid w:val="004833B6"/>
    <w:rsid w:val="00492D50"/>
    <w:rsid w:val="00495E34"/>
    <w:rsid w:val="00497117"/>
    <w:rsid w:val="004A41DB"/>
    <w:rsid w:val="004A5570"/>
    <w:rsid w:val="004B0FCC"/>
    <w:rsid w:val="004B2BDB"/>
    <w:rsid w:val="004B5DEC"/>
    <w:rsid w:val="004B6B92"/>
    <w:rsid w:val="004C0FC8"/>
    <w:rsid w:val="004C11DD"/>
    <w:rsid w:val="004C2D6C"/>
    <w:rsid w:val="004C510F"/>
    <w:rsid w:val="004C6ACF"/>
    <w:rsid w:val="004C76E3"/>
    <w:rsid w:val="004C7DC6"/>
    <w:rsid w:val="004D0A9C"/>
    <w:rsid w:val="004D1254"/>
    <w:rsid w:val="004D16C6"/>
    <w:rsid w:val="004D3C63"/>
    <w:rsid w:val="004D4312"/>
    <w:rsid w:val="004D79EB"/>
    <w:rsid w:val="004E02D8"/>
    <w:rsid w:val="004E2A08"/>
    <w:rsid w:val="004E45C2"/>
    <w:rsid w:val="004E5F94"/>
    <w:rsid w:val="004E7BA3"/>
    <w:rsid w:val="004F2420"/>
    <w:rsid w:val="004F2BCE"/>
    <w:rsid w:val="004F374F"/>
    <w:rsid w:val="004F44CB"/>
    <w:rsid w:val="004F7FBB"/>
    <w:rsid w:val="00502B1E"/>
    <w:rsid w:val="00503404"/>
    <w:rsid w:val="00511236"/>
    <w:rsid w:val="00511420"/>
    <w:rsid w:val="005150CB"/>
    <w:rsid w:val="005167AD"/>
    <w:rsid w:val="0052126A"/>
    <w:rsid w:val="0052136C"/>
    <w:rsid w:val="00521F73"/>
    <w:rsid w:val="0052204D"/>
    <w:rsid w:val="00523336"/>
    <w:rsid w:val="00530586"/>
    <w:rsid w:val="005307BB"/>
    <w:rsid w:val="005309C1"/>
    <w:rsid w:val="0053132A"/>
    <w:rsid w:val="005344D8"/>
    <w:rsid w:val="005360BD"/>
    <w:rsid w:val="005366E6"/>
    <w:rsid w:val="00543314"/>
    <w:rsid w:val="005434BF"/>
    <w:rsid w:val="005452EB"/>
    <w:rsid w:val="005535C3"/>
    <w:rsid w:val="00554F78"/>
    <w:rsid w:val="00557666"/>
    <w:rsid w:val="005578AD"/>
    <w:rsid w:val="00560036"/>
    <w:rsid w:val="00560F65"/>
    <w:rsid w:val="00564446"/>
    <w:rsid w:val="00565900"/>
    <w:rsid w:val="00566197"/>
    <w:rsid w:val="00566857"/>
    <w:rsid w:val="0057175A"/>
    <w:rsid w:val="00571AE8"/>
    <w:rsid w:val="00571F15"/>
    <w:rsid w:val="00572898"/>
    <w:rsid w:val="0057680E"/>
    <w:rsid w:val="00576852"/>
    <w:rsid w:val="005813FE"/>
    <w:rsid w:val="00581A06"/>
    <w:rsid w:val="00581A8D"/>
    <w:rsid w:val="00583309"/>
    <w:rsid w:val="0058443A"/>
    <w:rsid w:val="00590B6A"/>
    <w:rsid w:val="005A51C3"/>
    <w:rsid w:val="005A5769"/>
    <w:rsid w:val="005B1B69"/>
    <w:rsid w:val="005B1CBB"/>
    <w:rsid w:val="005B23AB"/>
    <w:rsid w:val="005B4F71"/>
    <w:rsid w:val="005B5B74"/>
    <w:rsid w:val="005B5D1C"/>
    <w:rsid w:val="005C020B"/>
    <w:rsid w:val="005C0A8F"/>
    <w:rsid w:val="005C2A98"/>
    <w:rsid w:val="005C63AD"/>
    <w:rsid w:val="005D0CA8"/>
    <w:rsid w:val="005D1230"/>
    <w:rsid w:val="005D23DE"/>
    <w:rsid w:val="005D26B8"/>
    <w:rsid w:val="005D5E01"/>
    <w:rsid w:val="005E4601"/>
    <w:rsid w:val="005E4C59"/>
    <w:rsid w:val="005E6341"/>
    <w:rsid w:val="005E759B"/>
    <w:rsid w:val="005F1F77"/>
    <w:rsid w:val="005F2D5A"/>
    <w:rsid w:val="005F43AB"/>
    <w:rsid w:val="005F68F3"/>
    <w:rsid w:val="005F7464"/>
    <w:rsid w:val="00600702"/>
    <w:rsid w:val="006021B5"/>
    <w:rsid w:val="00610CDE"/>
    <w:rsid w:val="00612809"/>
    <w:rsid w:val="00613B1A"/>
    <w:rsid w:val="00615A1C"/>
    <w:rsid w:val="00622C3B"/>
    <w:rsid w:val="00623960"/>
    <w:rsid w:val="00635EFC"/>
    <w:rsid w:val="00640B51"/>
    <w:rsid w:val="00640FBE"/>
    <w:rsid w:val="006419C8"/>
    <w:rsid w:val="00642702"/>
    <w:rsid w:val="00643BD2"/>
    <w:rsid w:val="00645209"/>
    <w:rsid w:val="00646EE8"/>
    <w:rsid w:val="006549D8"/>
    <w:rsid w:val="00654C6A"/>
    <w:rsid w:val="00654E6E"/>
    <w:rsid w:val="00654F49"/>
    <w:rsid w:val="006557D2"/>
    <w:rsid w:val="00656AF2"/>
    <w:rsid w:val="00657D00"/>
    <w:rsid w:val="00660059"/>
    <w:rsid w:val="006629D1"/>
    <w:rsid w:val="006630FA"/>
    <w:rsid w:val="006641F8"/>
    <w:rsid w:val="0066766D"/>
    <w:rsid w:val="00667AAD"/>
    <w:rsid w:val="006713F1"/>
    <w:rsid w:val="006721E6"/>
    <w:rsid w:val="006741CA"/>
    <w:rsid w:val="0067500E"/>
    <w:rsid w:val="0067592F"/>
    <w:rsid w:val="00676C96"/>
    <w:rsid w:val="00685BAB"/>
    <w:rsid w:val="00691E8F"/>
    <w:rsid w:val="006929FB"/>
    <w:rsid w:val="006930DE"/>
    <w:rsid w:val="00694A12"/>
    <w:rsid w:val="00694CD0"/>
    <w:rsid w:val="00695C01"/>
    <w:rsid w:val="00696846"/>
    <w:rsid w:val="00696B61"/>
    <w:rsid w:val="00697A92"/>
    <w:rsid w:val="006A01B2"/>
    <w:rsid w:val="006A04F8"/>
    <w:rsid w:val="006A613B"/>
    <w:rsid w:val="006A698F"/>
    <w:rsid w:val="006A6A42"/>
    <w:rsid w:val="006B2E48"/>
    <w:rsid w:val="006B3A31"/>
    <w:rsid w:val="006B436A"/>
    <w:rsid w:val="006B6439"/>
    <w:rsid w:val="006B723A"/>
    <w:rsid w:val="006C518B"/>
    <w:rsid w:val="006D06C8"/>
    <w:rsid w:val="006D1576"/>
    <w:rsid w:val="006D1924"/>
    <w:rsid w:val="006D3B7A"/>
    <w:rsid w:val="006D4123"/>
    <w:rsid w:val="006D5A0C"/>
    <w:rsid w:val="006D7F05"/>
    <w:rsid w:val="006E0358"/>
    <w:rsid w:val="006E576A"/>
    <w:rsid w:val="006F2416"/>
    <w:rsid w:val="006F6CA0"/>
    <w:rsid w:val="007001B3"/>
    <w:rsid w:val="00701955"/>
    <w:rsid w:val="00701A7F"/>
    <w:rsid w:val="007037C0"/>
    <w:rsid w:val="00705B97"/>
    <w:rsid w:val="00706B9C"/>
    <w:rsid w:val="00707B10"/>
    <w:rsid w:val="007124FF"/>
    <w:rsid w:val="00713E0C"/>
    <w:rsid w:val="0071520E"/>
    <w:rsid w:val="007245D4"/>
    <w:rsid w:val="00725411"/>
    <w:rsid w:val="00733835"/>
    <w:rsid w:val="00740EFB"/>
    <w:rsid w:val="00741109"/>
    <w:rsid w:val="0074783D"/>
    <w:rsid w:val="00753716"/>
    <w:rsid w:val="0075418A"/>
    <w:rsid w:val="00754FDA"/>
    <w:rsid w:val="00755635"/>
    <w:rsid w:val="00756CA3"/>
    <w:rsid w:val="00762526"/>
    <w:rsid w:val="00762E67"/>
    <w:rsid w:val="00765DCD"/>
    <w:rsid w:val="007668E7"/>
    <w:rsid w:val="00774C83"/>
    <w:rsid w:val="00777AFE"/>
    <w:rsid w:val="007815EA"/>
    <w:rsid w:val="007822E4"/>
    <w:rsid w:val="007846A3"/>
    <w:rsid w:val="00784AAF"/>
    <w:rsid w:val="007909E2"/>
    <w:rsid w:val="00790F9C"/>
    <w:rsid w:val="00791DC5"/>
    <w:rsid w:val="007926C0"/>
    <w:rsid w:val="007938F1"/>
    <w:rsid w:val="00794D3B"/>
    <w:rsid w:val="00794F56"/>
    <w:rsid w:val="007A7325"/>
    <w:rsid w:val="007B0B46"/>
    <w:rsid w:val="007B1084"/>
    <w:rsid w:val="007C1815"/>
    <w:rsid w:val="007C25C4"/>
    <w:rsid w:val="007C3E80"/>
    <w:rsid w:val="007C42B5"/>
    <w:rsid w:val="007D127D"/>
    <w:rsid w:val="007D3C95"/>
    <w:rsid w:val="007D5CFE"/>
    <w:rsid w:val="007E372D"/>
    <w:rsid w:val="007E4737"/>
    <w:rsid w:val="007E6D27"/>
    <w:rsid w:val="007E6F6E"/>
    <w:rsid w:val="007E7C5B"/>
    <w:rsid w:val="007F0743"/>
    <w:rsid w:val="007F07AF"/>
    <w:rsid w:val="007F216D"/>
    <w:rsid w:val="007F6142"/>
    <w:rsid w:val="007F619A"/>
    <w:rsid w:val="007F6B29"/>
    <w:rsid w:val="007F743C"/>
    <w:rsid w:val="00803274"/>
    <w:rsid w:val="008113D7"/>
    <w:rsid w:val="0081273C"/>
    <w:rsid w:val="00814603"/>
    <w:rsid w:val="008159F3"/>
    <w:rsid w:val="00815D77"/>
    <w:rsid w:val="0081739C"/>
    <w:rsid w:val="008173A0"/>
    <w:rsid w:val="0081777B"/>
    <w:rsid w:val="008244E9"/>
    <w:rsid w:val="008311F9"/>
    <w:rsid w:val="00831FAC"/>
    <w:rsid w:val="00832C98"/>
    <w:rsid w:val="008334FE"/>
    <w:rsid w:val="0083373E"/>
    <w:rsid w:val="00837BFF"/>
    <w:rsid w:val="00840469"/>
    <w:rsid w:val="00845498"/>
    <w:rsid w:val="00851807"/>
    <w:rsid w:val="008524B4"/>
    <w:rsid w:val="00853E12"/>
    <w:rsid w:val="0085454B"/>
    <w:rsid w:val="0085568C"/>
    <w:rsid w:val="008560BD"/>
    <w:rsid w:val="008608B2"/>
    <w:rsid w:val="0086692E"/>
    <w:rsid w:val="00866D10"/>
    <w:rsid w:val="008674D3"/>
    <w:rsid w:val="008679D1"/>
    <w:rsid w:val="0087007B"/>
    <w:rsid w:val="00870EF8"/>
    <w:rsid w:val="00871867"/>
    <w:rsid w:val="00873F6A"/>
    <w:rsid w:val="00875193"/>
    <w:rsid w:val="00875C64"/>
    <w:rsid w:val="00880320"/>
    <w:rsid w:val="00880E88"/>
    <w:rsid w:val="00883185"/>
    <w:rsid w:val="00883D0A"/>
    <w:rsid w:val="00884E02"/>
    <w:rsid w:val="00884FBF"/>
    <w:rsid w:val="00886E08"/>
    <w:rsid w:val="008976AE"/>
    <w:rsid w:val="008A013C"/>
    <w:rsid w:val="008A16BA"/>
    <w:rsid w:val="008A4D91"/>
    <w:rsid w:val="008B07E2"/>
    <w:rsid w:val="008B1322"/>
    <w:rsid w:val="008C44BE"/>
    <w:rsid w:val="008C4D13"/>
    <w:rsid w:val="008C6969"/>
    <w:rsid w:val="008C7D3E"/>
    <w:rsid w:val="008D6FA0"/>
    <w:rsid w:val="008E1C23"/>
    <w:rsid w:val="008E5C7E"/>
    <w:rsid w:val="008F01E1"/>
    <w:rsid w:val="008F3683"/>
    <w:rsid w:val="008F415B"/>
    <w:rsid w:val="008F43F2"/>
    <w:rsid w:val="008F68C0"/>
    <w:rsid w:val="00900C49"/>
    <w:rsid w:val="00901E4F"/>
    <w:rsid w:val="00902046"/>
    <w:rsid w:val="00903130"/>
    <w:rsid w:val="009061B3"/>
    <w:rsid w:val="00906CC1"/>
    <w:rsid w:val="00910138"/>
    <w:rsid w:val="009118C2"/>
    <w:rsid w:val="00912735"/>
    <w:rsid w:val="0091328F"/>
    <w:rsid w:val="009154E7"/>
    <w:rsid w:val="00920B8D"/>
    <w:rsid w:val="00923A3E"/>
    <w:rsid w:val="00923BFF"/>
    <w:rsid w:val="009277E9"/>
    <w:rsid w:val="009320FD"/>
    <w:rsid w:val="00932AB1"/>
    <w:rsid w:val="00932C1B"/>
    <w:rsid w:val="009355FD"/>
    <w:rsid w:val="0093575A"/>
    <w:rsid w:val="00935E20"/>
    <w:rsid w:val="00937503"/>
    <w:rsid w:val="00951F1B"/>
    <w:rsid w:val="009569D4"/>
    <w:rsid w:val="00961039"/>
    <w:rsid w:val="00961748"/>
    <w:rsid w:val="00962AC7"/>
    <w:rsid w:val="00964462"/>
    <w:rsid w:val="009673D4"/>
    <w:rsid w:val="00970DDA"/>
    <w:rsid w:val="009716B9"/>
    <w:rsid w:val="00974D0C"/>
    <w:rsid w:val="00976AF1"/>
    <w:rsid w:val="009804B2"/>
    <w:rsid w:val="0098064F"/>
    <w:rsid w:val="0098090A"/>
    <w:rsid w:val="00981CD1"/>
    <w:rsid w:val="009826DE"/>
    <w:rsid w:val="00984897"/>
    <w:rsid w:val="00987F9C"/>
    <w:rsid w:val="00991AEC"/>
    <w:rsid w:val="009932C8"/>
    <w:rsid w:val="00993DF8"/>
    <w:rsid w:val="0099741C"/>
    <w:rsid w:val="009976A2"/>
    <w:rsid w:val="009A0C45"/>
    <w:rsid w:val="009A18DF"/>
    <w:rsid w:val="009A1EE0"/>
    <w:rsid w:val="009A228D"/>
    <w:rsid w:val="009A24C2"/>
    <w:rsid w:val="009A5BD1"/>
    <w:rsid w:val="009A714F"/>
    <w:rsid w:val="009B00F7"/>
    <w:rsid w:val="009B2089"/>
    <w:rsid w:val="009B2780"/>
    <w:rsid w:val="009B4822"/>
    <w:rsid w:val="009B79FC"/>
    <w:rsid w:val="009C138E"/>
    <w:rsid w:val="009C204F"/>
    <w:rsid w:val="009C4EBB"/>
    <w:rsid w:val="009C6980"/>
    <w:rsid w:val="009C7BCD"/>
    <w:rsid w:val="009D2427"/>
    <w:rsid w:val="009D64B4"/>
    <w:rsid w:val="009D6E32"/>
    <w:rsid w:val="009E04AF"/>
    <w:rsid w:val="009E628E"/>
    <w:rsid w:val="009E6C22"/>
    <w:rsid w:val="009F2C23"/>
    <w:rsid w:val="009F6D7D"/>
    <w:rsid w:val="009F70A6"/>
    <w:rsid w:val="00A00988"/>
    <w:rsid w:val="00A01049"/>
    <w:rsid w:val="00A04B77"/>
    <w:rsid w:val="00A04E6E"/>
    <w:rsid w:val="00A125D0"/>
    <w:rsid w:val="00A15809"/>
    <w:rsid w:val="00A17888"/>
    <w:rsid w:val="00A20729"/>
    <w:rsid w:val="00A23F4E"/>
    <w:rsid w:val="00A3149F"/>
    <w:rsid w:val="00A3259F"/>
    <w:rsid w:val="00A341BB"/>
    <w:rsid w:val="00A361E3"/>
    <w:rsid w:val="00A361ED"/>
    <w:rsid w:val="00A40D8E"/>
    <w:rsid w:val="00A42BEB"/>
    <w:rsid w:val="00A42E20"/>
    <w:rsid w:val="00A47F74"/>
    <w:rsid w:val="00A51014"/>
    <w:rsid w:val="00A51E84"/>
    <w:rsid w:val="00A52543"/>
    <w:rsid w:val="00A60231"/>
    <w:rsid w:val="00A602F2"/>
    <w:rsid w:val="00A6129B"/>
    <w:rsid w:val="00A62861"/>
    <w:rsid w:val="00A64E5B"/>
    <w:rsid w:val="00A70BBB"/>
    <w:rsid w:val="00A71AA7"/>
    <w:rsid w:val="00A7312A"/>
    <w:rsid w:val="00A77AF7"/>
    <w:rsid w:val="00A810F3"/>
    <w:rsid w:val="00A8589D"/>
    <w:rsid w:val="00A87EAF"/>
    <w:rsid w:val="00A94353"/>
    <w:rsid w:val="00A95AE5"/>
    <w:rsid w:val="00A96CAD"/>
    <w:rsid w:val="00A973E3"/>
    <w:rsid w:val="00AA1BF2"/>
    <w:rsid w:val="00AA1C55"/>
    <w:rsid w:val="00AA411B"/>
    <w:rsid w:val="00AA5E07"/>
    <w:rsid w:val="00AA7F53"/>
    <w:rsid w:val="00AB06DD"/>
    <w:rsid w:val="00AB1705"/>
    <w:rsid w:val="00AB2298"/>
    <w:rsid w:val="00AB3CCC"/>
    <w:rsid w:val="00AB44D2"/>
    <w:rsid w:val="00AB5A9D"/>
    <w:rsid w:val="00AC012D"/>
    <w:rsid w:val="00AC2D52"/>
    <w:rsid w:val="00AC3D31"/>
    <w:rsid w:val="00AC5663"/>
    <w:rsid w:val="00AC6869"/>
    <w:rsid w:val="00AD0DEB"/>
    <w:rsid w:val="00AD12A5"/>
    <w:rsid w:val="00AD144A"/>
    <w:rsid w:val="00AD2406"/>
    <w:rsid w:val="00AD62B3"/>
    <w:rsid w:val="00AE21E7"/>
    <w:rsid w:val="00AE4EA9"/>
    <w:rsid w:val="00AE7DE8"/>
    <w:rsid w:val="00AF0607"/>
    <w:rsid w:val="00AF2733"/>
    <w:rsid w:val="00AF3C1B"/>
    <w:rsid w:val="00AF59C6"/>
    <w:rsid w:val="00AF62CE"/>
    <w:rsid w:val="00B00556"/>
    <w:rsid w:val="00B050B4"/>
    <w:rsid w:val="00B05571"/>
    <w:rsid w:val="00B0702B"/>
    <w:rsid w:val="00B1041A"/>
    <w:rsid w:val="00B16B97"/>
    <w:rsid w:val="00B24443"/>
    <w:rsid w:val="00B25FB9"/>
    <w:rsid w:val="00B26A2B"/>
    <w:rsid w:val="00B27720"/>
    <w:rsid w:val="00B31783"/>
    <w:rsid w:val="00B31E72"/>
    <w:rsid w:val="00B35747"/>
    <w:rsid w:val="00B35F45"/>
    <w:rsid w:val="00B36225"/>
    <w:rsid w:val="00B404BF"/>
    <w:rsid w:val="00B40750"/>
    <w:rsid w:val="00B425B4"/>
    <w:rsid w:val="00B4295E"/>
    <w:rsid w:val="00B432E5"/>
    <w:rsid w:val="00B465A7"/>
    <w:rsid w:val="00B46D83"/>
    <w:rsid w:val="00B54543"/>
    <w:rsid w:val="00B55C54"/>
    <w:rsid w:val="00B60E80"/>
    <w:rsid w:val="00B6237E"/>
    <w:rsid w:val="00B64233"/>
    <w:rsid w:val="00B6461A"/>
    <w:rsid w:val="00B668E5"/>
    <w:rsid w:val="00B71068"/>
    <w:rsid w:val="00B7205A"/>
    <w:rsid w:val="00B736F4"/>
    <w:rsid w:val="00B74ADD"/>
    <w:rsid w:val="00B74D9A"/>
    <w:rsid w:val="00B772B8"/>
    <w:rsid w:val="00B82989"/>
    <w:rsid w:val="00B86C84"/>
    <w:rsid w:val="00B911E1"/>
    <w:rsid w:val="00B92806"/>
    <w:rsid w:val="00B93EA4"/>
    <w:rsid w:val="00B96471"/>
    <w:rsid w:val="00BA09BD"/>
    <w:rsid w:val="00BA0DD4"/>
    <w:rsid w:val="00BA65E2"/>
    <w:rsid w:val="00BB09BB"/>
    <w:rsid w:val="00BB0D0C"/>
    <w:rsid w:val="00BB1F90"/>
    <w:rsid w:val="00BB5352"/>
    <w:rsid w:val="00BB55DE"/>
    <w:rsid w:val="00BC1000"/>
    <w:rsid w:val="00BC1643"/>
    <w:rsid w:val="00BC170D"/>
    <w:rsid w:val="00BC6256"/>
    <w:rsid w:val="00BC7A1D"/>
    <w:rsid w:val="00BD34B7"/>
    <w:rsid w:val="00BD70EE"/>
    <w:rsid w:val="00BD745E"/>
    <w:rsid w:val="00BD76A7"/>
    <w:rsid w:val="00BE1A8E"/>
    <w:rsid w:val="00BE29E4"/>
    <w:rsid w:val="00BE36E9"/>
    <w:rsid w:val="00BE5748"/>
    <w:rsid w:val="00BE761D"/>
    <w:rsid w:val="00BF1D80"/>
    <w:rsid w:val="00BF385F"/>
    <w:rsid w:val="00BF6998"/>
    <w:rsid w:val="00C02C9D"/>
    <w:rsid w:val="00C0717B"/>
    <w:rsid w:val="00C10A43"/>
    <w:rsid w:val="00C15891"/>
    <w:rsid w:val="00C20405"/>
    <w:rsid w:val="00C239A1"/>
    <w:rsid w:val="00C255B9"/>
    <w:rsid w:val="00C26F3F"/>
    <w:rsid w:val="00C2798D"/>
    <w:rsid w:val="00C30145"/>
    <w:rsid w:val="00C30496"/>
    <w:rsid w:val="00C35BDD"/>
    <w:rsid w:val="00C4468B"/>
    <w:rsid w:val="00C455B8"/>
    <w:rsid w:val="00C46833"/>
    <w:rsid w:val="00C50470"/>
    <w:rsid w:val="00C517DE"/>
    <w:rsid w:val="00C51F23"/>
    <w:rsid w:val="00C53BA4"/>
    <w:rsid w:val="00C549F3"/>
    <w:rsid w:val="00C55EC3"/>
    <w:rsid w:val="00C602D1"/>
    <w:rsid w:val="00C6494E"/>
    <w:rsid w:val="00C64B93"/>
    <w:rsid w:val="00C65610"/>
    <w:rsid w:val="00C667A4"/>
    <w:rsid w:val="00C66EBF"/>
    <w:rsid w:val="00C7168D"/>
    <w:rsid w:val="00C718AD"/>
    <w:rsid w:val="00C72139"/>
    <w:rsid w:val="00C72BED"/>
    <w:rsid w:val="00C7646B"/>
    <w:rsid w:val="00C7789A"/>
    <w:rsid w:val="00C8097D"/>
    <w:rsid w:val="00C81BCA"/>
    <w:rsid w:val="00C8243B"/>
    <w:rsid w:val="00C83361"/>
    <w:rsid w:val="00C854A4"/>
    <w:rsid w:val="00C85C5D"/>
    <w:rsid w:val="00C85DF4"/>
    <w:rsid w:val="00C877B1"/>
    <w:rsid w:val="00C8795B"/>
    <w:rsid w:val="00C87C22"/>
    <w:rsid w:val="00C90022"/>
    <w:rsid w:val="00C91DC0"/>
    <w:rsid w:val="00C93928"/>
    <w:rsid w:val="00C95E97"/>
    <w:rsid w:val="00C961F6"/>
    <w:rsid w:val="00C97129"/>
    <w:rsid w:val="00C978F4"/>
    <w:rsid w:val="00CA0AA1"/>
    <w:rsid w:val="00CA28A7"/>
    <w:rsid w:val="00CA492C"/>
    <w:rsid w:val="00CA7FEF"/>
    <w:rsid w:val="00CB23EE"/>
    <w:rsid w:val="00CB2927"/>
    <w:rsid w:val="00CB53A7"/>
    <w:rsid w:val="00CC06EB"/>
    <w:rsid w:val="00CC1447"/>
    <w:rsid w:val="00CC2C22"/>
    <w:rsid w:val="00CC4A32"/>
    <w:rsid w:val="00CC50A7"/>
    <w:rsid w:val="00CC7166"/>
    <w:rsid w:val="00CC7793"/>
    <w:rsid w:val="00CC7BAA"/>
    <w:rsid w:val="00CD0A27"/>
    <w:rsid w:val="00CD5A92"/>
    <w:rsid w:val="00CD736B"/>
    <w:rsid w:val="00CE19A8"/>
    <w:rsid w:val="00CE1AB6"/>
    <w:rsid w:val="00CE2235"/>
    <w:rsid w:val="00CE30C6"/>
    <w:rsid w:val="00CF29CE"/>
    <w:rsid w:val="00CF30FD"/>
    <w:rsid w:val="00CF6CE9"/>
    <w:rsid w:val="00D00C84"/>
    <w:rsid w:val="00D01651"/>
    <w:rsid w:val="00D05196"/>
    <w:rsid w:val="00D0519C"/>
    <w:rsid w:val="00D06B11"/>
    <w:rsid w:val="00D12236"/>
    <w:rsid w:val="00D1298A"/>
    <w:rsid w:val="00D13B28"/>
    <w:rsid w:val="00D15436"/>
    <w:rsid w:val="00D15DF1"/>
    <w:rsid w:val="00D17089"/>
    <w:rsid w:val="00D173E7"/>
    <w:rsid w:val="00D2048A"/>
    <w:rsid w:val="00D21683"/>
    <w:rsid w:val="00D2334C"/>
    <w:rsid w:val="00D24DC7"/>
    <w:rsid w:val="00D30A8D"/>
    <w:rsid w:val="00D35B26"/>
    <w:rsid w:val="00D43926"/>
    <w:rsid w:val="00D45903"/>
    <w:rsid w:val="00D45B65"/>
    <w:rsid w:val="00D46190"/>
    <w:rsid w:val="00D50DD2"/>
    <w:rsid w:val="00D5149B"/>
    <w:rsid w:val="00D522D0"/>
    <w:rsid w:val="00D541C3"/>
    <w:rsid w:val="00D54369"/>
    <w:rsid w:val="00D6356B"/>
    <w:rsid w:val="00D643C7"/>
    <w:rsid w:val="00D6500B"/>
    <w:rsid w:val="00D676E3"/>
    <w:rsid w:val="00D71C44"/>
    <w:rsid w:val="00D73403"/>
    <w:rsid w:val="00D73CD0"/>
    <w:rsid w:val="00D76C22"/>
    <w:rsid w:val="00D77162"/>
    <w:rsid w:val="00D816EE"/>
    <w:rsid w:val="00D91646"/>
    <w:rsid w:val="00D9178F"/>
    <w:rsid w:val="00DA0E10"/>
    <w:rsid w:val="00DA2A0B"/>
    <w:rsid w:val="00DA6A3A"/>
    <w:rsid w:val="00DB43C3"/>
    <w:rsid w:val="00DB783A"/>
    <w:rsid w:val="00DC2570"/>
    <w:rsid w:val="00DC544A"/>
    <w:rsid w:val="00DC7ABB"/>
    <w:rsid w:val="00DD1899"/>
    <w:rsid w:val="00DD227C"/>
    <w:rsid w:val="00DE1CEE"/>
    <w:rsid w:val="00DE1CFD"/>
    <w:rsid w:val="00DE2A1B"/>
    <w:rsid w:val="00DE6361"/>
    <w:rsid w:val="00DE7930"/>
    <w:rsid w:val="00DF28D9"/>
    <w:rsid w:val="00DF4925"/>
    <w:rsid w:val="00DF7DA0"/>
    <w:rsid w:val="00E02853"/>
    <w:rsid w:val="00E02DA5"/>
    <w:rsid w:val="00E04874"/>
    <w:rsid w:val="00E1049B"/>
    <w:rsid w:val="00E13C3A"/>
    <w:rsid w:val="00E209BC"/>
    <w:rsid w:val="00E24489"/>
    <w:rsid w:val="00E256C6"/>
    <w:rsid w:val="00E349FF"/>
    <w:rsid w:val="00E361F0"/>
    <w:rsid w:val="00E3791B"/>
    <w:rsid w:val="00E37936"/>
    <w:rsid w:val="00E404FE"/>
    <w:rsid w:val="00E46F75"/>
    <w:rsid w:val="00E475E6"/>
    <w:rsid w:val="00E53BC1"/>
    <w:rsid w:val="00E5551E"/>
    <w:rsid w:val="00E569CF"/>
    <w:rsid w:val="00E61A96"/>
    <w:rsid w:val="00E62457"/>
    <w:rsid w:val="00E6259C"/>
    <w:rsid w:val="00E66827"/>
    <w:rsid w:val="00E668F3"/>
    <w:rsid w:val="00E70717"/>
    <w:rsid w:val="00E71618"/>
    <w:rsid w:val="00E73942"/>
    <w:rsid w:val="00E7396B"/>
    <w:rsid w:val="00E73EEE"/>
    <w:rsid w:val="00E75076"/>
    <w:rsid w:val="00E76BED"/>
    <w:rsid w:val="00E8074D"/>
    <w:rsid w:val="00E80BA9"/>
    <w:rsid w:val="00E83C4B"/>
    <w:rsid w:val="00E8494F"/>
    <w:rsid w:val="00E86261"/>
    <w:rsid w:val="00E9199C"/>
    <w:rsid w:val="00E92436"/>
    <w:rsid w:val="00E92ED3"/>
    <w:rsid w:val="00E9388C"/>
    <w:rsid w:val="00E96794"/>
    <w:rsid w:val="00E9746F"/>
    <w:rsid w:val="00EA25F9"/>
    <w:rsid w:val="00EA505B"/>
    <w:rsid w:val="00EA6CFD"/>
    <w:rsid w:val="00EA7508"/>
    <w:rsid w:val="00EB0228"/>
    <w:rsid w:val="00EB1054"/>
    <w:rsid w:val="00EB20D7"/>
    <w:rsid w:val="00EB2F7F"/>
    <w:rsid w:val="00EB38DD"/>
    <w:rsid w:val="00EB473A"/>
    <w:rsid w:val="00EC1684"/>
    <w:rsid w:val="00EC1E2E"/>
    <w:rsid w:val="00EC1FBB"/>
    <w:rsid w:val="00EC57AD"/>
    <w:rsid w:val="00ED0101"/>
    <w:rsid w:val="00ED0943"/>
    <w:rsid w:val="00ED1479"/>
    <w:rsid w:val="00ED1689"/>
    <w:rsid w:val="00ED177A"/>
    <w:rsid w:val="00ED2469"/>
    <w:rsid w:val="00ED4CEF"/>
    <w:rsid w:val="00ED5F37"/>
    <w:rsid w:val="00ED6B46"/>
    <w:rsid w:val="00ED7CA8"/>
    <w:rsid w:val="00EE0083"/>
    <w:rsid w:val="00EE0979"/>
    <w:rsid w:val="00EE55E9"/>
    <w:rsid w:val="00EE642B"/>
    <w:rsid w:val="00EF4CC4"/>
    <w:rsid w:val="00EF7444"/>
    <w:rsid w:val="00F01505"/>
    <w:rsid w:val="00F045BA"/>
    <w:rsid w:val="00F101B8"/>
    <w:rsid w:val="00F130FC"/>
    <w:rsid w:val="00F1317B"/>
    <w:rsid w:val="00F1781A"/>
    <w:rsid w:val="00F22295"/>
    <w:rsid w:val="00F24925"/>
    <w:rsid w:val="00F2558E"/>
    <w:rsid w:val="00F3307D"/>
    <w:rsid w:val="00F33C68"/>
    <w:rsid w:val="00F3557C"/>
    <w:rsid w:val="00F35D80"/>
    <w:rsid w:val="00F37DB6"/>
    <w:rsid w:val="00F42414"/>
    <w:rsid w:val="00F42583"/>
    <w:rsid w:val="00F427F1"/>
    <w:rsid w:val="00F45DFB"/>
    <w:rsid w:val="00F467A2"/>
    <w:rsid w:val="00F62B60"/>
    <w:rsid w:val="00F64179"/>
    <w:rsid w:val="00F6614B"/>
    <w:rsid w:val="00F677AA"/>
    <w:rsid w:val="00F71F07"/>
    <w:rsid w:val="00F73E2A"/>
    <w:rsid w:val="00F74157"/>
    <w:rsid w:val="00F76692"/>
    <w:rsid w:val="00F77879"/>
    <w:rsid w:val="00F804B1"/>
    <w:rsid w:val="00F82B28"/>
    <w:rsid w:val="00F85D63"/>
    <w:rsid w:val="00F86573"/>
    <w:rsid w:val="00F92D00"/>
    <w:rsid w:val="00F94AD1"/>
    <w:rsid w:val="00F94BAB"/>
    <w:rsid w:val="00FA18CB"/>
    <w:rsid w:val="00FA2641"/>
    <w:rsid w:val="00FA546F"/>
    <w:rsid w:val="00FA575E"/>
    <w:rsid w:val="00FA5A8A"/>
    <w:rsid w:val="00FA7335"/>
    <w:rsid w:val="00FB1FAF"/>
    <w:rsid w:val="00FB338D"/>
    <w:rsid w:val="00FC053D"/>
    <w:rsid w:val="00FC2FAB"/>
    <w:rsid w:val="00FC3F29"/>
    <w:rsid w:val="00FC7633"/>
    <w:rsid w:val="00FD21B6"/>
    <w:rsid w:val="00FD5FD8"/>
    <w:rsid w:val="00FD6BE1"/>
    <w:rsid w:val="00FD7989"/>
    <w:rsid w:val="00FE248B"/>
    <w:rsid w:val="00FE3200"/>
    <w:rsid w:val="00FF1D1C"/>
    <w:rsid w:val="00FF31D6"/>
    <w:rsid w:val="00FF45E0"/>
    <w:rsid w:val="00FF51F9"/>
    <w:rsid w:val="00FF5C98"/>
    <w:rsid w:val="00FF7297"/>
    <w:rsid w:val="069CE77A"/>
    <w:rsid w:val="08C3D002"/>
    <w:rsid w:val="0A733A96"/>
    <w:rsid w:val="17950C36"/>
    <w:rsid w:val="20AFA2B3"/>
    <w:rsid w:val="210C1062"/>
    <w:rsid w:val="351157C6"/>
    <w:rsid w:val="38E8C1EB"/>
    <w:rsid w:val="3A7BCD76"/>
    <w:rsid w:val="3A94C3DD"/>
    <w:rsid w:val="40895ABF"/>
    <w:rsid w:val="4D17D181"/>
    <w:rsid w:val="56AD87F8"/>
    <w:rsid w:val="581A1C25"/>
    <w:rsid w:val="6E3FC98E"/>
    <w:rsid w:val="7843776A"/>
    <w:rsid w:val="7E3CC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4754"/>
  <w15:docId w15:val="{07A9358D-F95F-4597-AF73-1D5D1708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line="360" w:lineRule="auto"/>
      <w:jc w:val="center"/>
    </w:pPr>
    <w:rPr>
      <w:b/>
      <w:bCs/>
      <w:sz w:val="26"/>
    </w:rPr>
  </w:style>
  <w:style w:type="paragraph" w:styleId="Heading2">
    <w:name w:val="heading 2"/>
    <w:basedOn w:val="Normal"/>
    <w:next w:val="Normal"/>
    <w:uiPriority w:val="9"/>
    <w:semiHidden/>
    <w:unhideWhenUsed/>
    <w:qFormat/>
    <w:pPr>
      <w:keepNext/>
      <w:jc w:val="center"/>
      <w:outlineLvl w:val="1"/>
    </w:pPr>
    <w:rPr>
      <w:rFonts w:ascii=".VnTimeH" w:hAnsi=".VnTimeH"/>
      <w:b/>
      <w:b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ind w:left="792" w:firstLine="648"/>
      <w:jc w:val="both"/>
      <w:outlineLvl w:val="5"/>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b/>
      <w:bCs/>
      <w:w w:val="100"/>
      <w:position w:val="-1"/>
      <w:sz w:val="26"/>
      <w:szCs w:val="24"/>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paragraph" w:customStyle="1" w:styleId="CharCharCharCharCharChar1Char">
    <w:name w:val="Char Char Char Char Char Char1 Char"/>
    <w:basedOn w:val="Normal"/>
    <w:pPr>
      <w:spacing w:after="160" w:line="240" w:lineRule="atLeast"/>
    </w:pPr>
    <w:rPr>
      <w:rFonts w:ascii="Arial" w:hAnsi="Arial"/>
      <w:sz w:val="22"/>
      <w:szCs w:val="22"/>
    </w:rPr>
  </w:style>
  <w:style w:type="paragraph" w:styleId="BodyText">
    <w:name w:val="Body Text"/>
    <w:basedOn w:val="Normal"/>
    <w:pPr>
      <w:spacing w:line="360" w:lineRule="auto"/>
      <w:jc w:val="both"/>
    </w:pPr>
    <w:rPr>
      <w:sz w:val="2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pPr>
      <w:spacing w:after="160" w:line="240" w:lineRule="atLeast"/>
    </w:pPr>
    <w:rPr>
      <w:rFonts w:ascii="Verdana" w:hAnsi="Verdana"/>
      <w:sz w:val="20"/>
      <w:szCs w:val="20"/>
    </w:rPr>
  </w:style>
  <w:style w:type="paragraph" w:styleId="BodyTextIndent2">
    <w:name w:val="Body Text Indent 2"/>
    <w:basedOn w:val="Normal"/>
    <w:pPr>
      <w:spacing w:before="120"/>
      <w:ind w:firstLine="720"/>
      <w:jc w:val="both"/>
    </w:pPr>
    <w:rPr>
      <w:rFonts w:ascii=".VnTime" w:hAnsi=".VnTime"/>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customStyle="1" w:styleId="CharCharCharCharCharCharCharCharCharCharCharCharCharCharCharChar">
    <w:name w:val="Char Char Char Char Char Char Char Char Char Char Char Char Char Char Char Char"/>
    <w:pPr>
      <w:tabs>
        <w:tab w:val="num" w:pos="360"/>
      </w:tabs>
      <w:suppressAutoHyphens/>
      <w:spacing w:after="120" w:line="1" w:lineRule="atLeast"/>
      <w:ind w:leftChars="-1" w:left="357" w:hangingChars="1" w:hanging="1"/>
      <w:textDirection w:val="btLr"/>
      <w:textAlignment w:val="top"/>
      <w:outlineLvl w:val="0"/>
    </w:pPr>
    <w:rPr>
      <w:position w:val="-1"/>
    </w:rPr>
  </w:style>
  <w:style w:type="paragraph" w:styleId="BodyTextIndent">
    <w:name w:val="Body Text Indent"/>
    <w:basedOn w:val="Normal"/>
    <w:pPr>
      <w:spacing w:after="120"/>
      <w:ind w:left="283"/>
    </w:pPr>
  </w:style>
  <w:style w:type="character" w:styleId="PageNumber">
    <w:name w:val="page number"/>
    <w:basedOn w:val="DefaultParagraphFont"/>
    <w:rPr>
      <w:w w:val="100"/>
      <w:position w:val="-1"/>
      <w:effect w:val="none"/>
      <w:vertAlign w:val="baseline"/>
      <w:cs w:val="0"/>
      <w:em w:val="none"/>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rPr>
  </w:style>
  <w:style w:type="paragraph" w:styleId="BodyTextIndent3">
    <w:name w:val="Body Text Indent 3"/>
    <w:basedOn w:val="Normal"/>
    <w:pPr>
      <w:spacing w:after="120"/>
      <w:ind w:left="360"/>
    </w:pPr>
    <w:rPr>
      <w:sz w:val="16"/>
      <w:szCs w:val="16"/>
    </w:rPr>
  </w:style>
  <w:style w:type="paragraph" w:customStyle="1" w:styleId="CharCharChar1Char">
    <w:name w:val="Char Char Char1 Char"/>
    <w:basedOn w:val="Normal"/>
    <w:pPr>
      <w:spacing w:after="160" w:line="240" w:lineRule="atLeast"/>
    </w:pPr>
    <w:rPr>
      <w:rFonts w:ascii="Tahoma" w:hAnsi="Tahoma"/>
      <w:sz w:val="20"/>
      <w:szCs w:val="20"/>
    </w:rPr>
  </w:style>
  <w:style w:type="paragraph" w:customStyle="1" w:styleId="CharCharCharCharCharCharCharCharCharCharCharCharCharCharCharChar0">
    <w:name w:val="Char Char Char Char Char Char Char Char Char Char Char Char Char Char Char Char0"/>
    <w:basedOn w:val="Normal"/>
    <w:next w:val="Normal"/>
    <w:pPr>
      <w:spacing w:before="120" w:after="120" w:line="312" w:lineRule="auto"/>
    </w:pPr>
    <w:rPr>
      <w:sz w:val="28"/>
      <w:szCs w:val="22"/>
    </w:rPr>
  </w:style>
  <w:style w:type="paragraph" w:customStyle="1" w:styleId="Char">
    <w:name w:val="Char"/>
    <w:basedOn w:val="Normal"/>
    <w:pPr>
      <w:spacing w:after="160" w:line="240" w:lineRule="atLeast"/>
    </w:pPr>
    <w:rPr>
      <w:rFonts w:ascii="Arial" w:hAnsi="Arial"/>
      <w:sz w:val="22"/>
      <w:szCs w:val="22"/>
    </w:rPr>
  </w:style>
  <w:style w:type="character" w:customStyle="1" w:styleId="st">
    <w:name w:val="st"/>
    <w:basedOn w:val="DefaultParagraphFont"/>
    <w:rPr>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lang w:val="vi-VN" w:eastAsia="vi-VN"/>
    </w:rPr>
  </w:style>
  <w:style w:type="character" w:customStyle="1" w:styleId="apple-converted-space">
    <w:name w:val="apple-converted-space"/>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tttinchitietnoidungtomtat">
    <w:name w:val="tt_tinchitiet_noidungtomtat"/>
    <w:basedOn w:val="DefaultParagraphFont"/>
    <w:rPr>
      <w:w w:val="100"/>
      <w:position w:val="-1"/>
      <w:effect w:val="none"/>
      <w:vertAlign w:val="baseline"/>
      <w:cs w:val="0"/>
      <w:em w:val="none"/>
    </w:rPr>
  </w:style>
  <w:style w:type="character" w:customStyle="1" w:styleId="textexposedshow">
    <w:name w:val="text_exposed_show"/>
    <w:rPr>
      <w:w w:val="100"/>
      <w:position w:val="-1"/>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styleId="CommentReference">
    <w:name w:val="annotation reference"/>
    <w:uiPriority w:val="99"/>
    <w:rPr>
      <w:w w:val="100"/>
      <w:position w:val="-1"/>
      <w:sz w:val="16"/>
      <w:szCs w:val="16"/>
      <w:effect w:val="none"/>
      <w:vertAlign w:val="baseline"/>
      <w:cs w:val="0"/>
      <w:em w:val="none"/>
    </w:rPr>
  </w:style>
  <w:style w:type="paragraph" w:styleId="CommentText">
    <w:name w:val="annotation text"/>
    <w:basedOn w:val="Normal"/>
    <w:uiPriority w:val="99"/>
    <w:rPr>
      <w:sz w:val="20"/>
      <w:szCs w:val="20"/>
    </w:rPr>
  </w:style>
  <w:style w:type="character" w:customStyle="1" w:styleId="CommentTextChar">
    <w:name w:val="Comment Text Char"/>
    <w:uiPriority w:val="99"/>
    <w:rPr>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xl65">
    <w:name w:val="xl65"/>
    <w:basedOn w:val="Normal"/>
    <w:pPr>
      <w:spacing w:before="100" w:beforeAutospacing="1" w:after="100" w:afterAutospacing="1"/>
    </w:pPr>
    <w:rPr>
      <w:rFonts w:ascii="Cambria" w:hAnsi="Cambria"/>
      <w:sz w:val="26"/>
      <w:szCs w:val="26"/>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pPr>
      <w:spacing w:before="100" w:beforeAutospacing="1" w:after="100" w:afterAutospacing="1"/>
    </w:pPr>
    <w:rPr>
      <w:rFonts w:ascii="Cambria" w:hAnsi="Cambria"/>
      <w:sz w:val="26"/>
      <w:szCs w:val="26"/>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character" w:customStyle="1" w:styleId="FootnoteReference1">
    <w:name w:val="Footnote Reference1"/>
    <w:aliases w:val="footnote text,Footnote,Ref,de nota al pie,ftref,Footnote Text1,f,BearingPoint,16 Point,Superscript 6 Point,fr,Footnote + Arial,10 pt,Black,Footnote Text11,BVI fnr,(NECG) Footnote Reference,footnote ref,Footnote text + 13,R"/>
    <w:rPr>
      <w:w w:val="100"/>
      <w:position w:val="-1"/>
      <w:effect w:val="none"/>
      <w:vertAlign w:val="superscript"/>
      <w:cs w:val="0"/>
      <w:em w:val="none"/>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styleId="EndnoteText">
    <w:name w:val="endnote text"/>
    <w:basedOn w:val="Normal"/>
    <w:rPr>
      <w:sz w:val="20"/>
      <w:szCs w:val="20"/>
    </w:rPr>
  </w:style>
  <w:style w:type="character" w:customStyle="1" w:styleId="EndnoteTextChar">
    <w:name w:val="Endnote Text Char"/>
    <w:basedOn w:val="DefaultParagraphFont"/>
    <w:rPr>
      <w:w w:val="100"/>
      <w:position w:val="-1"/>
      <w:effect w:val="none"/>
      <w:vertAlign w:val="baseline"/>
      <w:cs w:val="0"/>
      <w:em w:val="none"/>
    </w:rPr>
  </w:style>
  <w:style w:type="character" w:styleId="EndnoteReference">
    <w:name w:val="endnote reference"/>
    <w:rPr>
      <w:w w:val="100"/>
      <w:position w:val="-1"/>
      <w:effect w:val="none"/>
      <w:vertAlign w:val="superscript"/>
      <w:cs w:val="0"/>
      <w:em w:val="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Car Char,Car Car Cha"/>
    <w:qFormat/>
    <w:rPr>
      <w:rFonts w:ascii=".VnTime" w:hAnsi=".VnTime"/>
      <w:color w:val="0000FF"/>
      <w:w w:val="100"/>
      <w:position w:val="-1"/>
      <w:effect w:val="none"/>
      <w:vertAlign w:val="baseline"/>
      <w:cs w:val="0"/>
      <w:em w:val="none"/>
    </w:rPr>
  </w:style>
  <w:style w:type="paragraph" w:customStyle="1" w:styleId="FootnoteText2">
    <w:name w:val="Footnote Text2"/>
    <w:aliases w:val="Footnote Text Char Tegn Char,Footnote Text Char Char Char Char Char,Footnote Text Char Char Char Char Char Char Ch Char,Footnote Text Char Char Char Char Char Char Ch Char Char,Footnote Text Char Char Char Char Char Char Ch,fn,ft,Car"/>
    <w:basedOn w:val="Normal"/>
    <w:qFormat/>
    <w:pPr>
      <w:jc w:val="both"/>
    </w:pPr>
    <w:rPr>
      <w:rFonts w:ascii=".VnTime" w:hAnsi=".VnTime"/>
      <w:color w:val="0000FF"/>
      <w:sz w:val="20"/>
      <w:szCs w:val="20"/>
    </w:rPr>
  </w:style>
  <w:style w:type="character" w:customStyle="1" w:styleId="FootnoteTextChar1">
    <w:name w:val="Footnote Text Char1"/>
    <w:aliases w:val="Footnote Text Char Char Char Char Char Char1,fn Char2,fn Char Char1,ft Char1,Footnote Text Char Char,Char Char Char1,Footnote Text Char Char Char Char Char Char Ch Char Char Char Char,fn Char1,fn Char Char"/>
    <w:basedOn w:val="DefaultParagraphFont"/>
    <w:rPr>
      <w:w w:val="100"/>
      <w:position w:val="-1"/>
      <w:effect w:val="none"/>
      <w:vertAlign w:val="baseline"/>
      <w:cs w:val="0"/>
      <w:em w:val="none"/>
    </w:rPr>
  </w:style>
  <w:style w:type="character" w:customStyle="1" w:styleId="fontstyle01">
    <w:name w:val="fontstyle01"/>
    <w:rPr>
      <w:rFonts w:ascii="Times New Roman" w:hAnsi="Times New Roman" w:cs="Times New Roman" w:hint="default"/>
      <w:color w:val="000000"/>
      <w:w w:val="100"/>
      <w:position w:val="-1"/>
      <w:sz w:val="28"/>
      <w:szCs w:val="28"/>
      <w:effect w:val="none"/>
      <w:vertAlign w:val="baseline"/>
      <w:cs w:val="0"/>
      <w:em w:val="none"/>
    </w:rPr>
  </w:style>
  <w:style w:type="paragraph" w:customStyle="1" w:styleId="msonormal0">
    <w:name w:val="msonormal"/>
    <w:basedOn w:val="Normal"/>
    <w:pPr>
      <w:spacing w:before="100" w:beforeAutospacing="1" w:after="100" w:afterAutospacing="1"/>
    </w:pPr>
  </w:style>
  <w:style w:type="character" w:customStyle="1" w:styleId="HeaderChar">
    <w:name w:val="Header Char"/>
    <w:rPr>
      <w:w w:val="100"/>
      <w:position w:val="-1"/>
      <w:sz w:val="24"/>
      <w:szCs w:val="24"/>
      <w:effect w:val="none"/>
      <w:vertAlign w:val="baseline"/>
      <w:cs w:val="0"/>
      <w:em w:val="none"/>
    </w:rPr>
  </w:style>
  <w:style w:type="paragraph" w:customStyle="1" w:styleId="Footnotetext13pt">
    <w:name w:val="Footnote text + 13 pt"/>
    <w:basedOn w:val="Normal"/>
    <w:pPr>
      <w:spacing w:after="160" w:line="240" w:lineRule="atLeast"/>
    </w:pPr>
    <w:rPr>
      <w:sz w:val="20"/>
      <w:szCs w:val="20"/>
      <w:vertAlign w:val="superscript"/>
    </w:rPr>
  </w:style>
  <w:style w:type="character" w:customStyle="1" w:styleId="Vnbnnidung7">
    <w:name w:val="Văn bản nội dung (7)_"/>
    <w:rPr>
      <w:b/>
      <w:bCs/>
      <w:i/>
      <w:iCs/>
      <w:w w:val="100"/>
      <w:position w:val="-1"/>
      <w:sz w:val="22"/>
      <w:szCs w:val="22"/>
      <w:effect w:val="none"/>
      <w:shd w:val="clear" w:color="auto" w:fill="FFFFFF"/>
      <w:vertAlign w:val="baseline"/>
      <w:cs w:val="0"/>
      <w:em w:val="none"/>
    </w:rPr>
  </w:style>
  <w:style w:type="paragraph" w:customStyle="1" w:styleId="Vnbnnidung70">
    <w:name w:val="Văn bản nội dung (7)"/>
    <w:basedOn w:val="Normal"/>
    <w:pPr>
      <w:widowControl w:val="0"/>
      <w:shd w:val="clear" w:color="auto" w:fill="FFFFFF"/>
      <w:spacing w:before="120" w:line="271" w:lineRule="atLeast"/>
      <w:jc w:val="both"/>
    </w:pPr>
    <w:rPr>
      <w:b/>
      <w:bCs/>
      <w:i/>
      <w:iCs/>
      <w:sz w:val="22"/>
      <w:szCs w:val="22"/>
    </w:rPr>
  </w:style>
  <w:style w:type="paragraph" w:styleId="ListParagraph">
    <w:name w:val="List Paragraph"/>
    <w:basedOn w:val="Normal"/>
    <w:pPr>
      <w:spacing w:after="160" w:line="256" w:lineRule="auto"/>
      <w:ind w:left="720"/>
      <w:contextualSpacing/>
    </w:pPr>
    <w:rPr>
      <w:sz w:val="28"/>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noteText">
    <w:name w:val="footnote text"/>
    <w:aliases w:val="Car C,Char Char,Char Char13,Footnote Text Char1 Char1,Char Ch,single spac,З,single space, Char Char"/>
    <w:basedOn w:val="Normal"/>
    <w:link w:val="FootnoteTextChar2"/>
    <w:unhideWhenUsed/>
    <w:qFormat/>
    <w:rsid w:val="00C95E97"/>
    <w:pPr>
      <w:spacing w:line="240" w:lineRule="auto"/>
    </w:pPr>
    <w:rPr>
      <w:sz w:val="20"/>
      <w:szCs w:val="20"/>
    </w:rPr>
  </w:style>
  <w:style w:type="character" w:customStyle="1" w:styleId="FootnoteTextChar2">
    <w:name w:val="Footnote Text Char2"/>
    <w:aliases w:val="Car C Char,Char Char Char,Char Char13 Char,Footnote Text Char1 Char1 Char,Char Ch Char,single spac Char,З Char,single space Char, Char Char Char"/>
    <w:basedOn w:val="DefaultParagraphFont"/>
    <w:link w:val="FootnoteText"/>
    <w:rsid w:val="00C95E97"/>
    <w:rPr>
      <w:position w:val="-1"/>
      <w:sz w:val="20"/>
      <w:szCs w:val="20"/>
    </w:rPr>
  </w:style>
  <w:style w:type="character" w:styleId="FootnoteReference">
    <w:name w:val="footnote reference"/>
    <w:aliases w:val="Footnote text, BVI fnr,Footnote text + 13 ,f1,Footnote dich,SUPERS,Footnote Reference Number,Re, BVI f, BVI fn,4_G,BVI,Footnote Text Char Char Char Char Char Char Ch Char Char Char Char Char Char C,B,4"/>
    <w:basedOn w:val="DefaultParagraphFont"/>
    <w:link w:val="ftrefCharCharChar1Char"/>
    <w:unhideWhenUsed/>
    <w:qFormat/>
    <w:rsid w:val="00C95E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B96471"/>
    <w:pPr>
      <w:suppressAutoHyphens w:val="0"/>
      <w:spacing w:after="160" w:line="240" w:lineRule="exact"/>
      <w:ind w:leftChars="0" w:left="0" w:firstLineChars="0" w:firstLine="0"/>
      <w:textDirection w:val="lrTb"/>
      <w:textAlignment w:val="auto"/>
      <w:outlineLvl w:val="9"/>
    </w:pPr>
    <w:rPr>
      <w:position w:val="0"/>
      <w:vertAlign w:val="superscript"/>
    </w:rPr>
  </w:style>
  <w:style w:type="character" w:customStyle="1" w:styleId="il">
    <w:name w:val="il"/>
    <w:basedOn w:val="DefaultParagraphFont"/>
    <w:rsid w:val="009E04AF"/>
  </w:style>
  <w:style w:type="character" w:customStyle="1" w:styleId="Heading40">
    <w:name w:val="Heading #4_"/>
    <w:link w:val="Heading41"/>
    <w:rsid w:val="00906CC1"/>
    <w:rPr>
      <w:sz w:val="25"/>
      <w:szCs w:val="25"/>
      <w:shd w:val="clear" w:color="auto" w:fill="FFFFFF"/>
    </w:rPr>
  </w:style>
  <w:style w:type="paragraph" w:customStyle="1" w:styleId="Heading41">
    <w:name w:val="Heading #4"/>
    <w:basedOn w:val="Normal"/>
    <w:link w:val="Heading40"/>
    <w:rsid w:val="00906CC1"/>
    <w:pPr>
      <w:widowControl w:val="0"/>
      <w:shd w:val="clear" w:color="auto" w:fill="FFFFFF"/>
      <w:suppressAutoHyphens w:val="0"/>
      <w:spacing w:before="780" w:after="420" w:line="298" w:lineRule="exact"/>
      <w:ind w:leftChars="0" w:left="0" w:firstLineChars="0" w:firstLine="0"/>
      <w:jc w:val="center"/>
      <w:textDirection w:val="lrTb"/>
      <w:textAlignment w:val="auto"/>
      <w:outlineLvl w:val="3"/>
    </w:pPr>
    <w:rPr>
      <w:position w:val="0"/>
      <w:sz w:val="25"/>
      <w:szCs w:val="25"/>
    </w:rPr>
  </w:style>
  <w:style w:type="character" w:customStyle="1" w:styleId="Bodytext0">
    <w:name w:val="Body text_"/>
    <w:link w:val="BodyText5"/>
    <w:rsid w:val="00DE1CEE"/>
    <w:rPr>
      <w:sz w:val="25"/>
      <w:szCs w:val="25"/>
      <w:shd w:val="clear" w:color="auto" w:fill="FFFFFF"/>
    </w:rPr>
  </w:style>
  <w:style w:type="paragraph" w:customStyle="1" w:styleId="BodyText5">
    <w:name w:val="Body Text5"/>
    <w:basedOn w:val="Normal"/>
    <w:link w:val="Bodytext0"/>
    <w:rsid w:val="00DE1CEE"/>
    <w:pPr>
      <w:widowControl w:val="0"/>
      <w:shd w:val="clear" w:color="auto" w:fill="FFFFFF"/>
      <w:suppressAutoHyphens w:val="0"/>
      <w:spacing w:before="420" w:line="389" w:lineRule="exact"/>
      <w:ind w:leftChars="0" w:left="0" w:firstLineChars="0" w:firstLine="0"/>
      <w:jc w:val="both"/>
      <w:textDirection w:val="lrTb"/>
      <w:textAlignment w:val="auto"/>
      <w:outlineLvl w:val="9"/>
    </w:pPr>
    <w:rPr>
      <w:position w:val="0"/>
      <w:sz w:val="25"/>
      <w:szCs w:val="25"/>
    </w:rPr>
  </w:style>
  <w:style w:type="character" w:customStyle="1" w:styleId="normaltextrun">
    <w:name w:val="normaltextrun"/>
    <w:basedOn w:val="DefaultParagraphFont"/>
    <w:rsid w:val="00057590"/>
  </w:style>
  <w:style w:type="character" w:customStyle="1" w:styleId="spellingerror">
    <w:name w:val="spellingerror"/>
    <w:basedOn w:val="DefaultParagraphFont"/>
    <w:rsid w:val="00057590"/>
  </w:style>
  <w:style w:type="character" w:customStyle="1" w:styleId="eop">
    <w:name w:val="eop"/>
    <w:basedOn w:val="DefaultParagraphFont"/>
    <w:rsid w:val="0005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8189">
      <w:bodyDiv w:val="1"/>
      <w:marLeft w:val="0"/>
      <w:marRight w:val="0"/>
      <w:marTop w:val="0"/>
      <w:marBottom w:val="0"/>
      <w:divBdr>
        <w:top w:val="none" w:sz="0" w:space="0" w:color="auto"/>
        <w:left w:val="none" w:sz="0" w:space="0" w:color="auto"/>
        <w:bottom w:val="none" w:sz="0" w:space="0" w:color="auto"/>
        <w:right w:val="none" w:sz="0" w:space="0" w:color="auto"/>
      </w:divBdr>
    </w:div>
    <w:div w:id="1688367055">
      <w:bodyDiv w:val="1"/>
      <w:marLeft w:val="0"/>
      <w:marRight w:val="0"/>
      <w:marTop w:val="0"/>
      <w:marBottom w:val="0"/>
      <w:divBdr>
        <w:top w:val="none" w:sz="0" w:space="0" w:color="auto"/>
        <w:left w:val="none" w:sz="0" w:space="0" w:color="auto"/>
        <w:bottom w:val="none" w:sz="0" w:space="0" w:color="auto"/>
        <w:right w:val="none" w:sz="0" w:space="0" w:color="auto"/>
      </w:divBdr>
    </w:div>
    <w:div w:id="1924752017">
      <w:bodyDiv w:val="1"/>
      <w:marLeft w:val="0"/>
      <w:marRight w:val="0"/>
      <w:marTop w:val="0"/>
      <w:marBottom w:val="0"/>
      <w:divBdr>
        <w:top w:val="none" w:sz="0" w:space="0" w:color="auto"/>
        <w:left w:val="none" w:sz="0" w:space="0" w:color="auto"/>
        <w:bottom w:val="none" w:sz="0" w:space="0" w:color="auto"/>
        <w:right w:val="none" w:sz="0" w:space="0" w:color="auto"/>
      </w:divBdr>
      <w:divsChild>
        <w:div w:id="719597420">
          <w:marLeft w:val="0"/>
          <w:marRight w:val="0"/>
          <w:marTop w:val="15"/>
          <w:marBottom w:val="0"/>
          <w:divBdr>
            <w:top w:val="single" w:sz="48" w:space="0" w:color="auto"/>
            <w:left w:val="single" w:sz="48" w:space="0" w:color="auto"/>
            <w:bottom w:val="single" w:sz="48" w:space="0" w:color="auto"/>
            <w:right w:val="single" w:sz="48" w:space="0" w:color="auto"/>
          </w:divBdr>
          <w:divsChild>
            <w:div w:id="14020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eDIZgPNUDKKMIn91RhVQtB+Tg==">AMUW2mUDjFe04C6o4rwMBoFporKdwoqUExzJcZiEJKvLPxT3Fp7LjFGT3idn0zVnEojaG/+m0lkjlFd43c+x0EdCTe40wznfNeTiIFmqpSCpZKTCZftqn5Q=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A487D1-3E4E-42CA-B75E-787C5E36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5995</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KD</dc:creator>
  <cp:lastModifiedBy>Admin</cp:lastModifiedBy>
  <cp:revision>3</cp:revision>
  <cp:lastPrinted>2021-10-04T09:57:00Z</cp:lastPrinted>
  <dcterms:created xsi:type="dcterms:W3CDTF">2021-10-28T03:02:00Z</dcterms:created>
  <dcterms:modified xsi:type="dcterms:W3CDTF">2021-10-28T03:06:00Z</dcterms:modified>
</cp:coreProperties>
</file>